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A836" w14:textId="77777777" w:rsidR="00A431C3" w:rsidRPr="00D26760" w:rsidRDefault="00402BC1" w:rsidP="00B40332">
      <w:pPr>
        <w:ind w:left="7938"/>
        <w:rPr>
          <w:b/>
          <w:bCs/>
          <w:szCs w:val="24"/>
        </w:rPr>
      </w:pPr>
      <w:r w:rsidRPr="00D26760">
        <w:rPr>
          <w:b/>
          <w:bCs/>
          <w:noProof/>
          <w:szCs w:val="24"/>
          <w:lang w:eastAsia="lt-LT"/>
        </w:rPr>
        <w:drawing>
          <wp:anchor distT="0" distB="0" distL="114300" distR="114300" simplePos="0" relativeHeight="251659264" behindDoc="1" locked="0" layoutInCell="1" allowOverlap="1" wp14:anchorId="08E451F3" wp14:editId="3A289817">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r w:rsidR="00B40332">
        <w:rPr>
          <w:b/>
          <w:bCs/>
          <w:szCs w:val="24"/>
        </w:rPr>
        <w:t>Projektas</w:t>
      </w:r>
    </w:p>
    <w:p w14:paraId="51F6FEED" w14:textId="77777777" w:rsidR="00A431C3" w:rsidRDefault="00A431C3" w:rsidP="00A431C3">
      <w:pPr>
        <w:jc w:val="center"/>
        <w:rPr>
          <w:szCs w:val="24"/>
        </w:rPr>
      </w:pPr>
    </w:p>
    <w:p w14:paraId="0B9EA5BD" w14:textId="77777777" w:rsidR="00A431C3" w:rsidRDefault="00A431C3" w:rsidP="00A431C3">
      <w:pPr>
        <w:jc w:val="center"/>
        <w:rPr>
          <w:szCs w:val="24"/>
        </w:rPr>
      </w:pPr>
    </w:p>
    <w:p w14:paraId="6048FCC1" w14:textId="77777777" w:rsidR="00A431C3" w:rsidRDefault="00A431C3" w:rsidP="00A431C3">
      <w:pPr>
        <w:jc w:val="center"/>
        <w:rPr>
          <w:szCs w:val="24"/>
        </w:rPr>
      </w:pPr>
    </w:p>
    <w:p w14:paraId="6B1561AF"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2E517428" w14:textId="77777777" w:rsidR="00484A2D" w:rsidRDefault="00484A2D" w:rsidP="00E92ECE">
      <w:pPr>
        <w:jc w:val="center"/>
        <w:rPr>
          <w:b/>
          <w:bCs/>
          <w:sz w:val="28"/>
          <w:szCs w:val="28"/>
          <w:lang w:val="en-US"/>
        </w:rPr>
      </w:pPr>
    </w:p>
    <w:p w14:paraId="05E1E67F"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46543FF2" w14:textId="77777777" w:rsidR="003E26F0" w:rsidRPr="003D6E82" w:rsidRDefault="00722860" w:rsidP="003E26F0">
      <w:pPr>
        <w:tabs>
          <w:tab w:val="left" w:pos="4320"/>
        </w:tabs>
        <w:jc w:val="center"/>
        <w:rPr>
          <w:b/>
        </w:rPr>
      </w:pPr>
      <w:r>
        <w:rPr>
          <w:b/>
        </w:rPr>
        <w:t xml:space="preserve">                                                                                                                                                                                                         </w:t>
      </w:r>
      <w:r w:rsidR="003E26F0" w:rsidRPr="003D6E82">
        <w:rPr>
          <w:b/>
        </w:rPr>
        <w:t>SPRENDIMAS</w:t>
      </w:r>
    </w:p>
    <w:p w14:paraId="29260E64" w14:textId="31658540" w:rsidR="00F66217" w:rsidRPr="00161626" w:rsidRDefault="00F66217" w:rsidP="00F66217">
      <w:pPr>
        <w:jc w:val="center"/>
        <w:rPr>
          <w:b/>
        </w:rPr>
      </w:pPr>
      <w:r w:rsidRPr="00161626">
        <w:rPr>
          <w:b/>
        </w:rPr>
        <w:t>D</w:t>
      </w:r>
      <w:r w:rsidR="00F2679E">
        <w:rPr>
          <w:b/>
        </w:rPr>
        <w:t>ĖL KAZLŲ RŪDOS SAVIVALDYBĖS 202</w:t>
      </w:r>
      <w:r w:rsidR="00F93FBB">
        <w:rPr>
          <w:b/>
        </w:rPr>
        <w:t>4</w:t>
      </w:r>
      <w:r w:rsidR="00D80CDE">
        <w:rPr>
          <w:b/>
        </w:rPr>
        <w:t xml:space="preserve"> </w:t>
      </w:r>
      <w:r w:rsidRPr="00161626">
        <w:rPr>
          <w:b/>
        </w:rPr>
        <w:t>METŲ BIUDŽETO TVIRTINIMO</w:t>
      </w:r>
    </w:p>
    <w:p w14:paraId="3402E640" w14:textId="77777777" w:rsidR="003E26F0" w:rsidRPr="003D6E82" w:rsidRDefault="003E26F0" w:rsidP="003E26F0">
      <w:pPr>
        <w:jc w:val="center"/>
        <w:rPr>
          <w:b/>
        </w:rPr>
      </w:pPr>
    </w:p>
    <w:p w14:paraId="6E47E982" w14:textId="3B06BF02" w:rsidR="003E26F0" w:rsidRPr="003D6E82" w:rsidRDefault="00342941" w:rsidP="003E26F0">
      <w:pPr>
        <w:jc w:val="center"/>
      </w:pPr>
      <w:r w:rsidRPr="003D6E82">
        <w:t>20</w:t>
      </w:r>
      <w:r w:rsidR="00F2679E">
        <w:t>2</w:t>
      </w:r>
      <w:r w:rsidR="00F93FBB">
        <w:t>4</w:t>
      </w:r>
      <w:r w:rsidR="00F66217">
        <w:t xml:space="preserve"> m. vasario</w:t>
      </w:r>
      <w:r w:rsidR="003E26F0" w:rsidRPr="003D6E82">
        <w:t xml:space="preserve">     d. Nr.</w:t>
      </w:r>
      <w:r w:rsidR="00B037BA">
        <w:t xml:space="preserve"> </w:t>
      </w:r>
      <w:r w:rsidR="003E26F0" w:rsidRPr="003D6E82">
        <w:t xml:space="preserve">TS   </w:t>
      </w:r>
    </w:p>
    <w:p w14:paraId="57D60C46" w14:textId="77777777" w:rsidR="003E26F0" w:rsidRPr="003D6E82" w:rsidRDefault="003E26F0" w:rsidP="003E26F0">
      <w:pPr>
        <w:jc w:val="center"/>
      </w:pPr>
      <w:r w:rsidRPr="003D6E82">
        <w:t>Kazlų Rūda</w:t>
      </w:r>
    </w:p>
    <w:p w14:paraId="49A1B092" w14:textId="77777777" w:rsidR="003E26F0" w:rsidRPr="003D6E82" w:rsidRDefault="003E26F0" w:rsidP="003E26F0">
      <w:pPr>
        <w:jc w:val="center"/>
      </w:pPr>
    </w:p>
    <w:p w14:paraId="5AFFB465" w14:textId="1633FA35" w:rsidR="00F66217" w:rsidRPr="00161626" w:rsidRDefault="00F66217" w:rsidP="00B27F0E">
      <w:pPr>
        <w:pStyle w:val="Pagrindiniotekstotrauka"/>
        <w:spacing w:after="0"/>
        <w:ind w:left="0" w:firstLine="1134"/>
        <w:jc w:val="both"/>
      </w:pPr>
      <w:r w:rsidRPr="00161626">
        <w:t xml:space="preserve">Vadovaudamasi Lietuvos Respublikos vietos savivaldos įstatymo </w:t>
      </w:r>
      <w:r w:rsidR="00D935FE">
        <w:t xml:space="preserve">6 straipsnio 1 punktu, </w:t>
      </w:r>
      <w:r>
        <w:t>1</w:t>
      </w:r>
      <w:r w:rsidR="00D935FE">
        <w:t>5</w:t>
      </w:r>
      <w:r>
        <w:t xml:space="preserve"> straipsnio 2 dalies</w:t>
      </w:r>
      <w:r w:rsidR="00D935FE">
        <w:t xml:space="preserve"> </w:t>
      </w:r>
      <w:r w:rsidRPr="00161626">
        <w:t>1</w:t>
      </w:r>
      <w:r w:rsidR="00D935FE">
        <w:t>2</w:t>
      </w:r>
      <w:r w:rsidRPr="00161626">
        <w:t xml:space="preserve"> punktu,</w:t>
      </w:r>
      <w:r w:rsidR="00D935FE">
        <w:t xml:space="preserve"> 65 straipsnio 3 dalimi,</w:t>
      </w:r>
      <w:r w:rsidRPr="00161626">
        <w:t xml:space="preserve"> Lietuvos Respublikos biudžeto sandaros įstatymo</w:t>
      </w:r>
      <w:r w:rsidR="00D935FE">
        <w:t xml:space="preserve"> 2 straipsnio 18 dalimi, 8 straipsnio 2 dalimi, 23 ir</w:t>
      </w:r>
      <w:r w:rsidRPr="00161626">
        <w:t xml:space="preserve"> 26 straipsni</w:t>
      </w:r>
      <w:r w:rsidR="00D935FE">
        <w:t>ais</w:t>
      </w:r>
      <w:r w:rsidR="00E25E32">
        <w:t>,</w:t>
      </w:r>
      <w:r w:rsidR="00AA59FD">
        <w:t xml:space="preserve"> Lietuvos Respublikos fiskalinės sutarties įgyvendinimo konstituciniu įstatymu,</w:t>
      </w:r>
      <w:r w:rsidR="00E25E32">
        <w:t xml:space="preserve"> Lietuvos Respublikos 202</w:t>
      </w:r>
      <w:r w:rsidR="00D935FE">
        <w:t>4</w:t>
      </w:r>
      <w:r w:rsidR="001370D8">
        <w:t xml:space="preserve"> </w:t>
      </w:r>
      <w:r w:rsidRPr="00161626">
        <w:t>metų valstybės biudžeto ir savivaldybių biudžetų finansinių rodiklių patvirtinimo įstatymu Kazlų Rūdos savivaldybės taryba n u s p r e n d ž i a:</w:t>
      </w:r>
    </w:p>
    <w:p w14:paraId="1EB85AFD" w14:textId="77777777" w:rsidR="00F66217" w:rsidRPr="00161626" w:rsidRDefault="00F66217" w:rsidP="00F2679E">
      <w:pPr>
        <w:pStyle w:val="Pagrindiniotekstotrauka"/>
        <w:spacing w:after="0"/>
        <w:ind w:left="850" w:firstLine="1"/>
        <w:jc w:val="both"/>
      </w:pPr>
      <w:r w:rsidRPr="00161626">
        <w:t>1. Patvirtinti:</w:t>
      </w:r>
    </w:p>
    <w:p w14:paraId="21875CA6" w14:textId="01CBCB50" w:rsidR="00F66217" w:rsidRPr="00161626" w:rsidRDefault="00F66217" w:rsidP="00F2679E">
      <w:pPr>
        <w:pStyle w:val="Pagrindinistekstas"/>
        <w:ind w:firstLine="851"/>
        <w:jc w:val="both"/>
      </w:pPr>
      <w:r w:rsidRPr="00161626">
        <w:t>1.</w:t>
      </w:r>
      <w:r w:rsidR="00F2679E">
        <w:t>1. Kazlų Rūdos savivaldybės 202</w:t>
      </w:r>
      <w:r w:rsidR="00D935FE">
        <w:t>4</w:t>
      </w:r>
      <w:r w:rsidR="00F2679E">
        <w:t xml:space="preserve"> </w:t>
      </w:r>
      <w:r w:rsidRPr="00161626">
        <w:t xml:space="preserve">metų biudžeto pajamas – </w:t>
      </w:r>
      <w:r w:rsidR="008329B0">
        <w:t>2</w:t>
      </w:r>
      <w:r w:rsidR="00D935FE">
        <w:t>2 </w:t>
      </w:r>
      <w:r w:rsidR="00595DFF">
        <w:t>5</w:t>
      </w:r>
      <w:r w:rsidR="00D935FE">
        <w:t>59,3</w:t>
      </w:r>
      <w:r w:rsidRPr="00161626">
        <w:rPr>
          <w:bCs/>
        </w:rPr>
        <w:t xml:space="preserve"> tūkst. Eur</w:t>
      </w:r>
      <w:r w:rsidRPr="00161626">
        <w:t xml:space="preserve"> (1 priedas ir jo 1, 2 priedai), iš jų:</w:t>
      </w:r>
    </w:p>
    <w:p w14:paraId="60FA23BF" w14:textId="1FB11924" w:rsidR="00F66217" w:rsidRPr="00161626" w:rsidRDefault="00F66217" w:rsidP="008E6450">
      <w:pPr>
        <w:pStyle w:val="Pagrindinistekstas"/>
        <w:ind w:firstLine="851"/>
        <w:jc w:val="both"/>
        <w:rPr>
          <w:bCs/>
        </w:rPr>
      </w:pPr>
      <w:r w:rsidRPr="00161626">
        <w:t>1.1.</w:t>
      </w:r>
      <w:r w:rsidR="00E25E32">
        <w:t>1. Kazlų Rūdos savivaldybės 202</w:t>
      </w:r>
      <w:r w:rsidR="00D935FE">
        <w:t>4</w:t>
      </w:r>
      <w:r w:rsidR="00F2679E">
        <w:t xml:space="preserve"> </w:t>
      </w:r>
      <w:r w:rsidRPr="00161626">
        <w:t xml:space="preserve">metų pradžios likutį, skirtą paskirstymui – </w:t>
      </w:r>
      <w:r w:rsidR="00D935FE">
        <w:t>976,2</w:t>
      </w:r>
      <w:r>
        <w:rPr>
          <w:bCs/>
        </w:rPr>
        <w:t xml:space="preserve"> tūkst. Eur,</w:t>
      </w:r>
    </w:p>
    <w:p w14:paraId="773A2F40" w14:textId="3B3AB4EB" w:rsidR="00F66217" w:rsidRPr="00161626" w:rsidRDefault="00F66217" w:rsidP="008E6450">
      <w:pPr>
        <w:pStyle w:val="Pagrindinistekstas"/>
        <w:ind w:firstLine="851"/>
        <w:jc w:val="both"/>
      </w:pPr>
      <w:r w:rsidRPr="00161626">
        <w:rPr>
          <w:bCs/>
        </w:rPr>
        <w:t>1.1.2. Kazlų Rūdo</w:t>
      </w:r>
      <w:r w:rsidR="00E25E32">
        <w:rPr>
          <w:bCs/>
        </w:rPr>
        <w:t>s savivaldybės 202</w:t>
      </w:r>
      <w:r w:rsidR="00D935FE">
        <w:rPr>
          <w:bCs/>
        </w:rPr>
        <w:t>4</w:t>
      </w:r>
      <w:r w:rsidRPr="00161626">
        <w:rPr>
          <w:bCs/>
        </w:rPr>
        <w:t xml:space="preserve"> metų finansinių įsipareigojimų prisiėmimo (skolinimosi) pajamas</w:t>
      </w:r>
      <w:r w:rsidR="00E25E32">
        <w:t xml:space="preserve"> –  </w:t>
      </w:r>
      <w:r w:rsidR="008329B0">
        <w:t>6</w:t>
      </w:r>
      <w:r w:rsidR="00D935FE">
        <w:t>14</w:t>
      </w:r>
      <w:r w:rsidR="008329B0">
        <w:t>,1</w:t>
      </w:r>
      <w:r w:rsidRPr="00161626">
        <w:t xml:space="preserve"> tūkst. Eur</w:t>
      </w:r>
      <w:r w:rsidR="00A71DA3">
        <w:t>;</w:t>
      </w:r>
    </w:p>
    <w:p w14:paraId="0E33946D" w14:textId="4328BE53" w:rsidR="00F66217" w:rsidRPr="00161626" w:rsidRDefault="00F66217" w:rsidP="008E6450">
      <w:pPr>
        <w:pStyle w:val="Pagrindinistekstas"/>
        <w:ind w:firstLine="851"/>
        <w:jc w:val="both"/>
      </w:pPr>
      <w:r w:rsidRPr="00161626">
        <w:t>1.</w:t>
      </w:r>
      <w:r w:rsidR="00E25E32">
        <w:t>2. Kazlų Rūdos savivaldybės 202</w:t>
      </w:r>
      <w:r w:rsidR="00D935FE">
        <w:t>4</w:t>
      </w:r>
      <w:r w:rsidRPr="00161626">
        <w:t xml:space="preserve"> metų biudžeto asignavimų paskirstymą pagal asignavimų valdytojus, veiklos </w:t>
      </w:r>
      <w:r w:rsidR="00E25E32">
        <w:t xml:space="preserve">programas ir priemones – </w:t>
      </w:r>
      <w:r w:rsidR="00315A66">
        <w:t>2</w:t>
      </w:r>
      <w:r w:rsidR="00D935FE">
        <w:t>2 </w:t>
      </w:r>
      <w:r w:rsidR="00595DFF">
        <w:t>5</w:t>
      </w:r>
      <w:r w:rsidR="00D935FE">
        <w:t>59,3</w:t>
      </w:r>
      <w:r w:rsidRPr="00161626">
        <w:t xml:space="preserve"> tūkst. Eur (2 priedas ir </w:t>
      </w:r>
      <w:r w:rsidRPr="003265D6">
        <w:t>jo 1–</w:t>
      </w:r>
      <w:r w:rsidR="00D935FE">
        <w:t>3</w:t>
      </w:r>
      <w:r w:rsidRPr="003265D6">
        <w:t xml:space="preserve"> priedai), iš jų: savarankiškoms funkcijoms vykdyti (prieduose varto</w:t>
      </w:r>
      <w:r w:rsidR="00E25E32" w:rsidRPr="003265D6">
        <w:t>jamas sutrumpinimas SB) –</w:t>
      </w:r>
      <w:r w:rsidR="00E25E32">
        <w:t xml:space="preserve"> </w:t>
      </w:r>
      <w:r w:rsidR="00315A66">
        <w:t>1</w:t>
      </w:r>
      <w:r w:rsidR="00D935FE">
        <w:t>2 088,2</w:t>
      </w:r>
      <w:r w:rsidRPr="00161626">
        <w:t xml:space="preserve"> tūkst. Eur; tikslinėms funkcijoms vykdyti (prieduose varto</w:t>
      </w:r>
      <w:r w:rsidR="00E25E32">
        <w:t xml:space="preserve">jamas sutrumpinimas TD) – </w:t>
      </w:r>
      <w:r w:rsidR="00315A66">
        <w:t>8</w:t>
      </w:r>
      <w:r w:rsidR="00D935FE">
        <w:t> 744,0</w:t>
      </w:r>
      <w:r w:rsidRPr="00161626">
        <w:t xml:space="preserve"> tūkst. Eur; </w:t>
      </w:r>
      <w:r w:rsidR="00315A66">
        <w:t xml:space="preserve">Europos Sąjungos ir bendrojo finansavimo bei kitos tarptautinės finansinės paramos lėšoms įsisavinti (prieduose vartojamas sutrumpinimas ES) – </w:t>
      </w:r>
      <w:r w:rsidR="00595DFF">
        <w:t>100</w:t>
      </w:r>
      <w:r w:rsidR="00315A66">
        <w:t xml:space="preserve">,0 tūkst. Eur; </w:t>
      </w:r>
      <w:r w:rsidRPr="00161626">
        <w:t>kitoms programoms vykdyti (prieduose vartojami sutrumpinimai: specialiosioms programoms vykdyti SP, biudžetinių įstaigų gautoms</w:t>
      </w:r>
      <w:r w:rsidR="00E25E32">
        <w:t xml:space="preserve"> pajamoms panaudoti BĮP) – </w:t>
      </w:r>
      <w:r w:rsidR="00D935FE">
        <w:t>1 013,0</w:t>
      </w:r>
      <w:r w:rsidRPr="00161626">
        <w:t xml:space="preserve"> tūkst. Eur; skolintoms lėšoms įsisavinti (prieduose vart</w:t>
      </w:r>
      <w:r w:rsidR="00E25E32">
        <w:t xml:space="preserve">ojamas sutrumpinimas SK) – </w:t>
      </w:r>
      <w:r w:rsidR="00315A66">
        <w:t>6</w:t>
      </w:r>
      <w:r w:rsidR="00D935FE">
        <w:t>14</w:t>
      </w:r>
      <w:r w:rsidR="00315A66">
        <w:t>,1</w:t>
      </w:r>
      <w:r w:rsidRPr="00161626">
        <w:t xml:space="preserve"> tūkst. Eur.</w:t>
      </w:r>
    </w:p>
    <w:p w14:paraId="6BD1DBE8" w14:textId="77777777" w:rsidR="00F66217" w:rsidRPr="00161626" w:rsidRDefault="00F66217" w:rsidP="008E6450">
      <w:pPr>
        <w:pStyle w:val="Pagrindinistekstas"/>
        <w:ind w:firstLine="851"/>
        <w:jc w:val="both"/>
      </w:pPr>
      <w:r w:rsidRPr="00161626">
        <w:t>2. Nustatyti, kad:</w:t>
      </w:r>
    </w:p>
    <w:p w14:paraId="6CEE49F7" w14:textId="77777777" w:rsidR="00F66217" w:rsidRPr="00161626" w:rsidRDefault="00F66217" w:rsidP="008E6450">
      <w:pPr>
        <w:pStyle w:val="Pagrindinistekstas"/>
        <w:ind w:firstLine="851"/>
        <w:jc w:val="both"/>
      </w:pPr>
      <w:r w:rsidRPr="00161626">
        <w:t>2.1. Kazlų Rūdos savivaldybės administracijos neformaliojo švietimo programos įgyvendinimą vykdo ir tam skirtas mokymo lėšas naudoja viešoji įstaiga Kardokų gamtos mokykla (01 Žinių visuomenės, kultūrinio ir sportinio aktyvumo skatinimo programa);</w:t>
      </w:r>
    </w:p>
    <w:p w14:paraId="0C987E26" w14:textId="77777777" w:rsidR="00F66217" w:rsidRPr="00161626" w:rsidRDefault="00F66217" w:rsidP="008E6450">
      <w:pPr>
        <w:pStyle w:val="Pagrindinistekstas"/>
        <w:ind w:firstLine="851"/>
        <w:jc w:val="both"/>
      </w:pPr>
      <w:r w:rsidRPr="00161626">
        <w:t>2.2. Kazlų Rūdos savivaldybės administracijos bendrojo ugdymo programos įgyvendinimą vykdo ir tam skirtas mokymo lėšas naudoja viešoji įstaiga Kazlų Rūdos Valdorfo progimnazija ir viešoji įstaiga Kardokų gamtos mokykla (01 Žinių visuomenės, kultūrinio ir sportinio aktyvumo skatinimo programa);</w:t>
      </w:r>
    </w:p>
    <w:p w14:paraId="512C1D31" w14:textId="0ADA4782" w:rsidR="00E90C59" w:rsidRDefault="00F66217" w:rsidP="00E90C59">
      <w:pPr>
        <w:pStyle w:val="Pagrindinistekstas"/>
        <w:ind w:firstLine="851"/>
        <w:jc w:val="both"/>
      </w:pPr>
      <w:r w:rsidRPr="00161626">
        <w:t xml:space="preserve">2.3. </w:t>
      </w:r>
      <w:r w:rsidR="00E90C59">
        <w:t xml:space="preserve">Kazlų Rūdos savivaldybės administracijos 06 „Socialinės paramos plėtojimo ir visuomenės sveikatinimo“ programos priemonę „Socialinės paramos mokiniams (už maisto produktus) teikimo organizavimas ir administravimas“ vykdo ir tam skirtą tikslinę dotaciją naudoja viešoji įstaiga Kazlų Rūdos Valdorfo progimnazija ir viešoji įstaiga Kardokų gamtos mokykla; </w:t>
      </w:r>
    </w:p>
    <w:p w14:paraId="72F5F128" w14:textId="3F710B99" w:rsidR="0041003A" w:rsidRDefault="0041003A" w:rsidP="00E90C59">
      <w:pPr>
        <w:pStyle w:val="Pagrindinistekstas"/>
        <w:ind w:firstLine="851"/>
        <w:jc w:val="both"/>
      </w:pPr>
      <w:r w:rsidRPr="003265D6">
        <w:t>2.4.</w:t>
      </w:r>
      <w:r w:rsidR="00176137" w:rsidRPr="003265D6">
        <w:t xml:space="preserve"> Kazlų Rūdos savivaldybės 202</w:t>
      </w:r>
      <w:r w:rsidR="001E4121">
        <w:t>4</w:t>
      </w:r>
      <w:r w:rsidR="00176137" w:rsidRPr="003265D6">
        <w:t xml:space="preserve"> metais planuojama metinė įsiskolinimų (mokėtinų sumų, išskyrus sumas paskoloms grąžinti) pokyčio suma</w:t>
      </w:r>
      <w:r w:rsidR="005925D8">
        <w:t xml:space="preserve"> </w:t>
      </w:r>
      <w:r w:rsidR="00176137" w:rsidRPr="003265D6">
        <w:t xml:space="preserve"> </w:t>
      </w:r>
      <w:r w:rsidR="005925D8">
        <w:t>– 0</w:t>
      </w:r>
      <w:r w:rsidR="00176137" w:rsidRPr="003265D6">
        <w:t xml:space="preserve"> tūkst. Eur;</w:t>
      </w:r>
      <w:r>
        <w:t xml:space="preserve"> </w:t>
      </w:r>
    </w:p>
    <w:p w14:paraId="2468D325" w14:textId="77FCB344" w:rsidR="00F66217" w:rsidRPr="00161626" w:rsidRDefault="00F66217" w:rsidP="008E6450">
      <w:pPr>
        <w:pStyle w:val="Pagrindinistekstas"/>
        <w:ind w:firstLine="851"/>
        <w:jc w:val="both"/>
      </w:pPr>
      <w:r w:rsidRPr="00161626">
        <w:t>2.</w:t>
      </w:r>
      <w:r w:rsidR="00823CF7">
        <w:t>5</w:t>
      </w:r>
      <w:r w:rsidRPr="00161626">
        <w:t>. Savivaldybės administracija biudžeto gautas viršplan</w:t>
      </w:r>
      <w:r>
        <w:t>ines pajamas</w:t>
      </w:r>
      <w:r w:rsidRPr="00161626">
        <w:t xml:space="preserve"> pirmiausia naudoja įsiskolinimui už suteiktas paslaugas, atliktus darbus ir įsigytas prekes padengti;</w:t>
      </w:r>
    </w:p>
    <w:p w14:paraId="6478ECF5" w14:textId="082A2F20" w:rsidR="00F66217" w:rsidRPr="00161626" w:rsidRDefault="00F66217" w:rsidP="008E6450">
      <w:pPr>
        <w:pStyle w:val="Pagrindinistekstas"/>
        <w:ind w:firstLine="851"/>
        <w:jc w:val="both"/>
      </w:pPr>
      <w:r w:rsidRPr="00161626">
        <w:lastRenderedPageBreak/>
        <w:t>2.</w:t>
      </w:r>
      <w:r w:rsidR="00823CF7">
        <w:t>6</w:t>
      </w:r>
      <w:r w:rsidRPr="00161626">
        <w:t xml:space="preserve">. Savivaldybės administracija </w:t>
      </w:r>
      <w:r w:rsidR="00A71DA3">
        <w:t xml:space="preserve">LR </w:t>
      </w:r>
      <w:r w:rsidRPr="00161626">
        <w:t>Vyriausybės nustatyta tvarka skolinasi l</w:t>
      </w:r>
      <w:r w:rsidR="00085D18">
        <w:t>ėšas</w:t>
      </w:r>
      <w:r w:rsidRPr="00161626">
        <w:t xml:space="preserve"> laikydamasi </w:t>
      </w:r>
      <w:r w:rsidR="00A71DA3">
        <w:t xml:space="preserve">LR </w:t>
      </w:r>
      <w:r w:rsidRPr="00161626">
        <w:t>Seimo patvirtintų skolinimosi limitų;</w:t>
      </w:r>
    </w:p>
    <w:p w14:paraId="0E276DE4" w14:textId="0EE6CF6A" w:rsidR="00F66217" w:rsidRPr="00161626" w:rsidRDefault="00F66217" w:rsidP="008E6450">
      <w:pPr>
        <w:pStyle w:val="Pagrindinistekstas"/>
        <w:ind w:firstLine="851"/>
        <w:jc w:val="both"/>
      </w:pPr>
      <w:r w:rsidRPr="00161626">
        <w:t>2.</w:t>
      </w:r>
      <w:r w:rsidR="00823CF7">
        <w:t>7</w:t>
      </w:r>
      <w:r w:rsidRPr="00161626">
        <w:t>. Biudžetinės įstaigos savo vardu negali prisiimti jokių skolinių įsipareigojimų pagal įsipareigojamuosius skolos dokumentus.</w:t>
      </w:r>
    </w:p>
    <w:p w14:paraId="19AF731C" w14:textId="77777777" w:rsidR="00F66217" w:rsidRPr="00161626" w:rsidRDefault="00F66217" w:rsidP="008E6450">
      <w:pPr>
        <w:pStyle w:val="Pagrindinistekstas"/>
        <w:ind w:firstLine="851"/>
        <w:jc w:val="both"/>
      </w:pPr>
      <w:r w:rsidRPr="00161626">
        <w:t>3. Įpareigoti 2 priede nurodytus savivaldybės biudžeto asignavimų valdytojus:</w:t>
      </w:r>
    </w:p>
    <w:p w14:paraId="7ADFC43F" w14:textId="7AB54075" w:rsidR="00F66217" w:rsidRPr="00161626" w:rsidRDefault="00F66217" w:rsidP="008E6450">
      <w:pPr>
        <w:pStyle w:val="Pagrindinistekstas"/>
        <w:ind w:firstLine="851"/>
        <w:jc w:val="both"/>
      </w:pPr>
      <w:r w:rsidRPr="00161626">
        <w:t xml:space="preserve">3.1. ne vėliau kaip per 15 darbo dienų patvirtinti savo įstaigos programų sąmatas pagal finansavimo šaltinius, funkcinės ir ekonominės klasifikacijos straipsnius ir pateikti </w:t>
      </w:r>
      <w:r w:rsidR="00A71DA3">
        <w:t>Kazlų Rūdos s</w:t>
      </w:r>
      <w:r w:rsidRPr="00161626">
        <w:t>avivaldybės administracijos Finansų skyriui;</w:t>
      </w:r>
    </w:p>
    <w:p w14:paraId="7578A53C" w14:textId="77777777" w:rsidR="00F66217" w:rsidRPr="00161626" w:rsidRDefault="00F66217" w:rsidP="008E6450">
      <w:pPr>
        <w:pStyle w:val="Pagrindinistekstas"/>
        <w:ind w:firstLine="851"/>
        <w:jc w:val="both"/>
      </w:pPr>
      <w:r w:rsidRPr="00161626">
        <w:t>3.2. užtikrinti paskirtų asignavimų naudojimo teisėtumą, ekonomiškumą, efektyvumą ir rezultatyvumą;</w:t>
      </w:r>
    </w:p>
    <w:p w14:paraId="3067F4D8" w14:textId="6A1462FF" w:rsidR="00F66217" w:rsidRPr="00161626" w:rsidRDefault="00F66217" w:rsidP="008E6450">
      <w:pPr>
        <w:pStyle w:val="Pagrindinistekstas"/>
        <w:ind w:firstLine="851"/>
        <w:jc w:val="both"/>
      </w:pPr>
      <w:r w:rsidRPr="00161626">
        <w:t>3.3. analizuoti įsiskolinimų priežastis ir iš patvirtintų asignavimų skirti lėš</w:t>
      </w:r>
      <w:r w:rsidR="00A71DA3">
        <w:t>as</w:t>
      </w:r>
      <w:r w:rsidRPr="00161626">
        <w:t xml:space="preserve"> įsiskolinimams padengti.</w:t>
      </w:r>
    </w:p>
    <w:p w14:paraId="1F28DAA9" w14:textId="77777777" w:rsidR="003E26F0" w:rsidRPr="003D6E82" w:rsidRDefault="00F66217" w:rsidP="008E6450">
      <w:pPr>
        <w:pStyle w:val="Pagrindiniotekstotrauka"/>
        <w:spacing w:after="0"/>
        <w:ind w:left="0" w:firstLine="851"/>
        <w:jc w:val="both"/>
      </w:pPr>
      <w:r w:rsidRPr="00161626">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7D595736" w14:textId="1676B7C6" w:rsidR="003E26F0" w:rsidRDefault="003E26F0" w:rsidP="008E6450">
      <w:pPr>
        <w:pStyle w:val="Pagrindiniotekstotrauka"/>
        <w:ind w:left="1080"/>
        <w:jc w:val="both"/>
      </w:pPr>
    </w:p>
    <w:p w14:paraId="6374F6BA" w14:textId="77777777" w:rsidR="00A71DA3" w:rsidRPr="003D6E82" w:rsidRDefault="00A71DA3" w:rsidP="008E6450">
      <w:pPr>
        <w:pStyle w:val="Pagrindiniotekstotrauka"/>
        <w:ind w:left="1080"/>
        <w:jc w:val="both"/>
      </w:pPr>
    </w:p>
    <w:p w14:paraId="6773C04E" w14:textId="77777777" w:rsidR="003E26F0" w:rsidRPr="003D6E82" w:rsidRDefault="003E26F0" w:rsidP="00342941">
      <w:pPr>
        <w:pStyle w:val="Pagrindinistekstas"/>
      </w:pPr>
      <w:r w:rsidRPr="003D6E82">
        <w:t xml:space="preserve">Savivaldybės meras     </w:t>
      </w:r>
      <w:r w:rsidRPr="003D6E82">
        <w:tab/>
      </w:r>
      <w:r w:rsidRPr="003D6E82">
        <w:tab/>
      </w:r>
      <w:r w:rsidRPr="003D6E82">
        <w:tab/>
        <w:t xml:space="preserve">                            </w:t>
      </w:r>
      <w:r w:rsidR="00342941" w:rsidRPr="003D6E82">
        <w:t xml:space="preserve">                                                           Mantas Varaška </w:t>
      </w:r>
    </w:p>
    <w:p w14:paraId="5EA55CC1" w14:textId="77777777" w:rsidR="00381F4D" w:rsidRPr="003D6E82" w:rsidRDefault="00381F4D">
      <w:pPr>
        <w:pStyle w:val="Pagrindinistekstas"/>
      </w:pPr>
    </w:p>
    <w:sectPr w:rsidR="00381F4D" w:rsidRPr="003D6E82"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A578" w14:textId="77777777" w:rsidR="00675EAB" w:rsidRDefault="00675EAB">
      <w:r>
        <w:separator/>
      </w:r>
    </w:p>
  </w:endnote>
  <w:endnote w:type="continuationSeparator" w:id="0">
    <w:p w14:paraId="410F9197" w14:textId="77777777" w:rsidR="00675EAB" w:rsidRDefault="0067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4131" w14:textId="77777777" w:rsidR="00675EAB" w:rsidRDefault="00675EAB">
      <w:r>
        <w:separator/>
      </w:r>
    </w:p>
  </w:footnote>
  <w:footnote w:type="continuationSeparator" w:id="0">
    <w:p w14:paraId="560F0C77" w14:textId="77777777" w:rsidR="00675EAB" w:rsidRDefault="0067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984852757">
    <w:abstractNumId w:val="1"/>
  </w:num>
  <w:num w:numId="2" w16cid:durableId="332420904">
    <w:abstractNumId w:val="0"/>
  </w:num>
  <w:num w:numId="3" w16cid:durableId="1235626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1MopEF2Vi2ZcZn52kOMGqRsI6k=" w:salt="fWlk9NeXcZ3GTE/Vp9xaNg=="/>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4E93"/>
    <w:rsid w:val="00005BCB"/>
    <w:rsid w:val="00015F0E"/>
    <w:rsid w:val="00017974"/>
    <w:rsid w:val="00020A7C"/>
    <w:rsid w:val="00021F69"/>
    <w:rsid w:val="00023762"/>
    <w:rsid w:val="00025D58"/>
    <w:rsid w:val="00027EA0"/>
    <w:rsid w:val="00032C7F"/>
    <w:rsid w:val="00035DCE"/>
    <w:rsid w:val="000447A1"/>
    <w:rsid w:val="000447FA"/>
    <w:rsid w:val="00046C07"/>
    <w:rsid w:val="0005608F"/>
    <w:rsid w:val="000653C2"/>
    <w:rsid w:val="00070120"/>
    <w:rsid w:val="00070F0C"/>
    <w:rsid w:val="00070FDE"/>
    <w:rsid w:val="000719BE"/>
    <w:rsid w:val="00071C74"/>
    <w:rsid w:val="00073D13"/>
    <w:rsid w:val="00074CAD"/>
    <w:rsid w:val="00076ABB"/>
    <w:rsid w:val="00076F98"/>
    <w:rsid w:val="00082856"/>
    <w:rsid w:val="00083A13"/>
    <w:rsid w:val="0008491B"/>
    <w:rsid w:val="00085D18"/>
    <w:rsid w:val="00087F37"/>
    <w:rsid w:val="00091387"/>
    <w:rsid w:val="00095163"/>
    <w:rsid w:val="000A2495"/>
    <w:rsid w:val="000B0B05"/>
    <w:rsid w:val="000B68F8"/>
    <w:rsid w:val="000C2E29"/>
    <w:rsid w:val="000C386C"/>
    <w:rsid w:val="000C41FC"/>
    <w:rsid w:val="000C450D"/>
    <w:rsid w:val="000C6366"/>
    <w:rsid w:val="000C694C"/>
    <w:rsid w:val="000C72D8"/>
    <w:rsid w:val="000D0DC2"/>
    <w:rsid w:val="000D14B4"/>
    <w:rsid w:val="000D3FF7"/>
    <w:rsid w:val="000D5504"/>
    <w:rsid w:val="000E3ACB"/>
    <w:rsid w:val="000E5BED"/>
    <w:rsid w:val="000F0D8C"/>
    <w:rsid w:val="000F0FCE"/>
    <w:rsid w:val="000F391B"/>
    <w:rsid w:val="000F637A"/>
    <w:rsid w:val="001039C2"/>
    <w:rsid w:val="00104A5E"/>
    <w:rsid w:val="00105A3B"/>
    <w:rsid w:val="0010607E"/>
    <w:rsid w:val="00111956"/>
    <w:rsid w:val="00111F4A"/>
    <w:rsid w:val="001143E9"/>
    <w:rsid w:val="00121D85"/>
    <w:rsid w:val="001233A5"/>
    <w:rsid w:val="0012470C"/>
    <w:rsid w:val="00125EB2"/>
    <w:rsid w:val="00127579"/>
    <w:rsid w:val="00127BB9"/>
    <w:rsid w:val="0013139B"/>
    <w:rsid w:val="0013476C"/>
    <w:rsid w:val="00134B1D"/>
    <w:rsid w:val="00134FEF"/>
    <w:rsid w:val="00136BBA"/>
    <w:rsid w:val="001370D8"/>
    <w:rsid w:val="00142842"/>
    <w:rsid w:val="00147D48"/>
    <w:rsid w:val="001513D0"/>
    <w:rsid w:val="001518CB"/>
    <w:rsid w:val="00154B0F"/>
    <w:rsid w:val="00156B3A"/>
    <w:rsid w:val="00156D6C"/>
    <w:rsid w:val="0015778E"/>
    <w:rsid w:val="001615A4"/>
    <w:rsid w:val="001749BA"/>
    <w:rsid w:val="00176137"/>
    <w:rsid w:val="00185B16"/>
    <w:rsid w:val="00185FA1"/>
    <w:rsid w:val="00190C7D"/>
    <w:rsid w:val="00195D02"/>
    <w:rsid w:val="001964D7"/>
    <w:rsid w:val="001971B0"/>
    <w:rsid w:val="001A0FB3"/>
    <w:rsid w:val="001A5622"/>
    <w:rsid w:val="001A674F"/>
    <w:rsid w:val="001B0AB8"/>
    <w:rsid w:val="001C0622"/>
    <w:rsid w:val="001C5413"/>
    <w:rsid w:val="001C55A0"/>
    <w:rsid w:val="001D1D44"/>
    <w:rsid w:val="001D1EFC"/>
    <w:rsid w:val="001D320C"/>
    <w:rsid w:val="001D78D8"/>
    <w:rsid w:val="001E033B"/>
    <w:rsid w:val="001E4121"/>
    <w:rsid w:val="001E7DFC"/>
    <w:rsid w:val="001F0869"/>
    <w:rsid w:val="001F7F59"/>
    <w:rsid w:val="002004FC"/>
    <w:rsid w:val="00200BA6"/>
    <w:rsid w:val="0021203F"/>
    <w:rsid w:val="00214B04"/>
    <w:rsid w:val="00216631"/>
    <w:rsid w:val="002253B9"/>
    <w:rsid w:val="00226390"/>
    <w:rsid w:val="00232650"/>
    <w:rsid w:val="00236860"/>
    <w:rsid w:val="0024061D"/>
    <w:rsid w:val="00241642"/>
    <w:rsid w:val="0024293E"/>
    <w:rsid w:val="00247078"/>
    <w:rsid w:val="00247BD4"/>
    <w:rsid w:val="0025385C"/>
    <w:rsid w:val="002707C2"/>
    <w:rsid w:val="00272DBB"/>
    <w:rsid w:val="00273CF3"/>
    <w:rsid w:val="002740DD"/>
    <w:rsid w:val="00274E4C"/>
    <w:rsid w:val="00276D36"/>
    <w:rsid w:val="00281C5F"/>
    <w:rsid w:val="0028257E"/>
    <w:rsid w:val="00282CA6"/>
    <w:rsid w:val="00287534"/>
    <w:rsid w:val="00287B2F"/>
    <w:rsid w:val="00293C2F"/>
    <w:rsid w:val="00294C15"/>
    <w:rsid w:val="002970B7"/>
    <w:rsid w:val="002A3293"/>
    <w:rsid w:val="002A37B6"/>
    <w:rsid w:val="002A5C55"/>
    <w:rsid w:val="002A68B0"/>
    <w:rsid w:val="002B19E2"/>
    <w:rsid w:val="002C063F"/>
    <w:rsid w:val="002D0E56"/>
    <w:rsid w:val="002D1D7E"/>
    <w:rsid w:val="002D2276"/>
    <w:rsid w:val="002D3EDE"/>
    <w:rsid w:val="002E02C3"/>
    <w:rsid w:val="002E27A9"/>
    <w:rsid w:val="002E3734"/>
    <w:rsid w:val="002E4D82"/>
    <w:rsid w:val="002E7BEF"/>
    <w:rsid w:val="002F1B2F"/>
    <w:rsid w:val="002F4D47"/>
    <w:rsid w:val="002F5913"/>
    <w:rsid w:val="00300D95"/>
    <w:rsid w:val="00301108"/>
    <w:rsid w:val="00305C6E"/>
    <w:rsid w:val="003078AB"/>
    <w:rsid w:val="00312DB4"/>
    <w:rsid w:val="00313FCD"/>
    <w:rsid w:val="00314970"/>
    <w:rsid w:val="00315464"/>
    <w:rsid w:val="00315A66"/>
    <w:rsid w:val="00316976"/>
    <w:rsid w:val="003177D0"/>
    <w:rsid w:val="003265D6"/>
    <w:rsid w:val="003311AF"/>
    <w:rsid w:val="0033231D"/>
    <w:rsid w:val="003330B1"/>
    <w:rsid w:val="00340AAE"/>
    <w:rsid w:val="00342498"/>
    <w:rsid w:val="00342941"/>
    <w:rsid w:val="00343BD5"/>
    <w:rsid w:val="003448AC"/>
    <w:rsid w:val="00345B79"/>
    <w:rsid w:val="00345C3D"/>
    <w:rsid w:val="00345D34"/>
    <w:rsid w:val="00346AF0"/>
    <w:rsid w:val="003575E8"/>
    <w:rsid w:val="00363A6C"/>
    <w:rsid w:val="00372700"/>
    <w:rsid w:val="00373EC2"/>
    <w:rsid w:val="0037767B"/>
    <w:rsid w:val="00381148"/>
    <w:rsid w:val="00381F4D"/>
    <w:rsid w:val="003828EA"/>
    <w:rsid w:val="0039462F"/>
    <w:rsid w:val="003952B0"/>
    <w:rsid w:val="003A1238"/>
    <w:rsid w:val="003A1E5B"/>
    <w:rsid w:val="003A52E8"/>
    <w:rsid w:val="003A6C50"/>
    <w:rsid w:val="003A745A"/>
    <w:rsid w:val="003B43C1"/>
    <w:rsid w:val="003B718D"/>
    <w:rsid w:val="003C04DE"/>
    <w:rsid w:val="003C076C"/>
    <w:rsid w:val="003D2CDA"/>
    <w:rsid w:val="003D6E82"/>
    <w:rsid w:val="003E26F0"/>
    <w:rsid w:val="003E396A"/>
    <w:rsid w:val="003E7D3D"/>
    <w:rsid w:val="003F22AD"/>
    <w:rsid w:val="003F284C"/>
    <w:rsid w:val="003F7C28"/>
    <w:rsid w:val="00402BC1"/>
    <w:rsid w:val="004032C8"/>
    <w:rsid w:val="00407C02"/>
    <w:rsid w:val="0041003A"/>
    <w:rsid w:val="004113D3"/>
    <w:rsid w:val="00412CF0"/>
    <w:rsid w:val="00413C7A"/>
    <w:rsid w:val="00414674"/>
    <w:rsid w:val="0043350F"/>
    <w:rsid w:val="00436051"/>
    <w:rsid w:val="004361B7"/>
    <w:rsid w:val="00441B85"/>
    <w:rsid w:val="00443ED5"/>
    <w:rsid w:val="004448F4"/>
    <w:rsid w:val="004453B2"/>
    <w:rsid w:val="00450101"/>
    <w:rsid w:val="00451206"/>
    <w:rsid w:val="0045210C"/>
    <w:rsid w:val="00464DB8"/>
    <w:rsid w:val="00466D1C"/>
    <w:rsid w:val="004676EF"/>
    <w:rsid w:val="0047030A"/>
    <w:rsid w:val="004714EC"/>
    <w:rsid w:val="004733E5"/>
    <w:rsid w:val="004744D1"/>
    <w:rsid w:val="00482B2F"/>
    <w:rsid w:val="00484A2D"/>
    <w:rsid w:val="004958E9"/>
    <w:rsid w:val="004A3FFC"/>
    <w:rsid w:val="004B17D5"/>
    <w:rsid w:val="004B4377"/>
    <w:rsid w:val="004B5368"/>
    <w:rsid w:val="004B7B85"/>
    <w:rsid w:val="004C0B59"/>
    <w:rsid w:val="004C3B66"/>
    <w:rsid w:val="004D2D4D"/>
    <w:rsid w:val="004E0385"/>
    <w:rsid w:val="004E487E"/>
    <w:rsid w:val="004E7A54"/>
    <w:rsid w:val="004F3396"/>
    <w:rsid w:val="004F33C9"/>
    <w:rsid w:val="00510D86"/>
    <w:rsid w:val="00512914"/>
    <w:rsid w:val="00513A2B"/>
    <w:rsid w:val="00514B07"/>
    <w:rsid w:val="005219F0"/>
    <w:rsid w:val="005455D9"/>
    <w:rsid w:val="00554EA7"/>
    <w:rsid w:val="0056094A"/>
    <w:rsid w:val="005640ED"/>
    <w:rsid w:val="00567198"/>
    <w:rsid w:val="0056776D"/>
    <w:rsid w:val="005740D5"/>
    <w:rsid w:val="00574E88"/>
    <w:rsid w:val="00580B54"/>
    <w:rsid w:val="00581C02"/>
    <w:rsid w:val="00584938"/>
    <w:rsid w:val="005925D8"/>
    <w:rsid w:val="00595DFF"/>
    <w:rsid w:val="00597690"/>
    <w:rsid w:val="00597BBF"/>
    <w:rsid w:val="005A2887"/>
    <w:rsid w:val="005A3406"/>
    <w:rsid w:val="005A56C3"/>
    <w:rsid w:val="005B33F9"/>
    <w:rsid w:val="005B4EDE"/>
    <w:rsid w:val="005C3A4A"/>
    <w:rsid w:val="005D1A90"/>
    <w:rsid w:val="005D3B7F"/>
    <w:rsid w:val="005E0845"/>
    <w:rsid w:val="005E2640"/>
    <w:rsid w:val="005E4A3C"/>
    <w:rsid w:val="005E64C6"/>
    <w:rsid w:val="005E666B"/>
    <w:rsid w:val="005F0F9D"/>
    <w:rsid w:val="005F5DBF"/>
    <w:rsid w:val="005F708E"/>
    <w:rsid w:val="00600373"/>
    <w:rsid w:val="00602147"/>
    <w:rsid w:val="0060322E"/>
    <w:rsid w:val="00605156"/>
    <w:rsid w:val="00611E1C"/>
    <w:rsid w:val="0061538F"/>
    <w:rsid w:val="00617E2F"/>
    <w:rsid w:val="00622F9C"/>
    <w:rsid w:val="00623F10"/>
    <w:rsid w:val="00625ECA"/>
    <w:rsid w:val="00627CDE"/>
    <w:rsid w:val="00641DC5"/>
    <w:rsid w:val="00642833"/>
    <w:rsid w:val="00643334"/>
    <w:rsid w:val="00644734"/>
    <w:rsid w:val="00644D7C"/>
    <w:rsid w:val="00645FF2"/>
    <w:rsid w:val="00647493"/>
    <w:rsid w:val="00651F02"/>
    <w:rsid w:val="00652743"/>
    <w:rsid w:val="0065397C"/>
    <w:rsid w:val="00657B81"/>
    <w:rsid w:val="0067116D"/>
    <w:rsid w:val="006711F8"/>
    <w:rsid w:val="00673B3A"/>
    <w:rsid w:val="00675EAB"/>
    <w:rsid w:val="0068017D"/>
    <w:rsid w:val="006807C2"/>
    <w:rsid w:val="00684197"/>
    <w:rsid w:val="00685B74"/>
    <w:rsid w:val="00685FEC"/>
    <w:rsid w:val="00692D97"/>
    <w:rsid w:val="00692EB2"/>
    <w:rsid w:val="006943BB"/>
    <w:rsid w:val="0069725D"/>
    <w:rsid w:val="006A17F4"/>
    <w:rsid w:val="006A4F10"/>
    <w:rsid w:val="006A5EDC"/>
    <w:rsid w:val="006C3F48"/>
    <w:rsid w:val="006C77E1"/>
    <w:rsid w:val="006D188E"/>
    <w:rsid w:val="006E0E1A"/>
    <w:rsid w:val="006E6B6C"/>
    <w:rsid w:val="006F34C8"/>
    <w:rsid w:val="006F46D6"/>
    <w:rsid w:val="007059F3"/>
    <w:rsid w:val="0071015B"/>
    <w:rsid w:val="0071541F"/>
    <w:rsid w:val="00715740"/>
    <w:rsid w:val="007161E7"/>
    <w:rsid w:val="00720AAD"/>
    <w:rsid w:val="00721840"/>
    <w:rsid w:val="0072191F"/>
    <w:rsid w:val="00722860"/>
    <w:rsid w:val="007239CE"/>
    <w:rsid w:val="00731728"/>
    <w:rsid w:val="00741DB8"/>
    <w:rsid w:val="00742611"/>
    <w:rsid w:val="00743E06"/>
    <w:rsid w:val="00745050"/>
    <w:rsid w:val="00745CC4"/>
    <w:rsid w:val="00745FDE"/>
    <w:rsid w:val="007474DF"/>
    <w:rsid w:val="007479E8"/>
    <w:rsid w:val="00754F90"/>
    <w:rsid w:val="00755B46"/>
    <w:rsid w:val="0075604E"/>
    <w:rsid w:val="00756F2C"/>
    <w:rsid w:val="00761D18"/>
    <w:rsid w:val="00764FE4"/>
    <w:rsid w:val="00766FDB"/>
    <w:rsid w:val="007738FC"/>
    <w:rsid w:val="007773D9"/>
    <w:rsid w:val="00785BAF"/>
    <w:rsid w:val="00786F4D"/>
    <w:rsid w:val="007874BA"/>
    <w:rsid w:val="0078770F"/>
    <w:rsid w:val="007916AE"/>
    <w:rsid w:val="00794FCB"/>
    <w:rsid w:val="00795589"/>
    <w:rsid w:val="00797182"/>
    <w:rsid w:val="007A4292"/>
    <w:rsid w:val="007B20B8"/>
    <w:rsid w:val="007C1AAF"/>
    <w:rsid w:val="007C712A"/>
    <w:rsid w:val="007D435A"/>
    <w:rsid w:val="007D5356"/>
    <w:rsid w:val="007D621B"/>
    <w:rsid w:val="007E3B63"/>
    <w:rsid w:val="007E486A"/>
    <w:rsid w:val="007E609D"/>
    <w:rsid w:val="007E629D"/>
    <w:rsid w:val="007F000F"/>
    <w:rsid w:val="007F14D0"/>
    <w:rsid w:val="007F4CAF"/>
    <w:rsid w:val="007F6871"/>
    <w:rsid w:val="007F71E2"/>
    <w:rsid w:val="0080185C"/>
    <w:rsid w:val="00807C26"/>
    <w:rsid w:val="00810E40"/>
    <w:rsid w:val="0081127B"/>
    <w:rsid w:val="00811382"/>
    <w:rsid w:val="008156AC"/>
    <w:rsid w:val="00820AB6"/>
    <w:rsid w:val="00822498"/>
    <w:rsid w:val="00823CF7"/>
    <w:rsid w:val="0082567D"/>
    <w:rsid w:val="008306E6"/>
    <w:rsid w:val="008329B0"/>
    <w:rsid w:val="00837BEC"/>
    <w:rsid w:val="008433AB"/>
    <w:rsid w:val="0084577C"/>
    <w:rsid w:val="00845C05"/>
    <w:rsid w:val="00845F23"/>
    <w:rsid w:val="00846012"/>
    <w:rsid w:val="0084768C"/>
    <w:rsid w:val="008528E1"/>
    <w:rsid w:val="008564D9"/>
    <w:rsid w:val="0085661B"/>
    <w:rsid w:val="0085725F"/>
    <w:rsid w:val="00861A56"/>
    <w:rsid w:val="00861ED4"/>
    <w:rsid w:val="00862565"/>
    <w:rsid w:val="008628DC"/>
    <w:rsid w:val="008718EA"/>
    <w:rsid w:val="00876EDD"/>
    <w:rsid w:val="0088201C"/>
    <w:rsid w:val="0088205D"/>
    <w:rsid w:val="00892EFE"/>
    <w:rsid w:val="00893AB1"/>
    <w:rsid w:val="00894234"/>
    <w:rsid w:val="008A0EDB"/>
    <w:rsid w:val="008A40C3"/>
    <w:rsid w:val="008B062A"/>
    <w:rsid w:val="008B19DF"/>
    <w:rsid w:val="008B55DC"/>
    <w:rsid w:val="008B7C65"/>
    <w:rsid w:val="008C2C3F"/>
    <w:rsid w:val="008C44E6"/>
    <w:rsid w:val="008D024A"/>
    <w:rsid w:val="008D2938"/>
    <w:rsid w:val="008D36EE"/>
    <w:rsid w:val="008D404E"/>
    <w:rsid w:val="008D7532"/>
    <w:rsid w:val="008E034B"/>
    <w:rsid w:val="008E1EB1"/>
    <w:rsid w:val="008E524D"/>
    <w:rsid w:val="008E5E12"/>
    <w:rsid w:val="008E6450"/>
    <w:rsid w:val="008E6766"/>
    <w:rsid w:val="0090195B"/>
    <w:rsid w:val="00902E57"/>
    <w:rsid w:val="00905910"/>
    <w:rsid w:val="00910A69"/>
    <w:rsid w:val="00914CE8"/>
    <w:rsid w:val="00915623"/>
    <w:rsid w:val="00920D9E"/>
    <w:rsid w:val="00923367"/>
    <w:rsid w:val="00931097"/>
    <w:rsid w:val="009311DC"/>
    <w:rsid w:val="00934252"/>
    <w:rsid w:val="0093426F"/>
    <w:rsid w:val="00937154"/>
    <w:rsid w:val="00941458"/>
    <w:rsid w:val="009444EF"/>
    <w:rsid w:val="009616A9"/>
    <w:rsid w:val="009651F4"/>
    <w:rsid w:val="00965EAC"/>
    <w:rsid w:val="009703C9"/>
    <w:rsid w:val="00972E4C"/>
    <w:rsid w:val="009730E1"/>
    <w:rsid w:val="00973493"/>
    <w:rsid w:val="00975725"/>
    <w:rsid w:val="00976D9B"/>
    <w:rsid w:val="00977939"/>
    <w:rsid w:val="00981FD4"/>
    <w:rsid w:val="009916F2"/>
    <w:rsid w:val="00994908"/>
    <w:rsid w:val="009972EF"/>
    <w:rsid w:val="009A1AAA"/>
    <w:rsid w:val="009A63A7"/>
    <w:rsid w:val="009A7A84"/>
    <w:rsid w:val="009B61DF"/>
    <w:rsid w:val="009C07D3"/>
    <w:rsid w:val="009C23FF"/>
    <w:rsid w:val="009C392D"/>
    <w:rsid w:val="009D47ED"/>
    <w:rsid w:val="009E028B"/>
    <w:rsid w:val="009E0CA5"/>
    <w:rsid w:val="009E27F9"/>
    <w:rsid w:val="009E7204"/>
    <w:rsid w:val="009F34EA"/>
    <w:rsid w:val="009F4816"/>
    <w:rsid w:val="009F6653"/>
    <w:rsid w:val="009F6DD7"/>
    <w:rsid w:val="00A0110E"/>
    <w:rsid w:val="00A127C3"/>
    <w:rsid w:val="00A13837"/>
    <w:rsid w:val="00A1480F"/>
    <w:rsid w:val="00A17919"/>
    <w:rsid w:val="00A27E94"/>
    <w:rsid w:val="00A347A7"/>
    <w:rsid w:val="00A35D4B"/>
    <w:rsid w:val="00A36933"/>
    <w:rsid w:val="00A40E6D"/>
    <w:rsid w:val="00A431C3"/>
    <w:rsid w:val="00A54D54"/>
    <w:rsid w:val="00A60914"/>
    <w:rsid w:val="00A609D4"/>
    <w:rsid w:val="00A617C1"/>
    <w:rsid w:val="00A71DA3"/>
    <w:rsid w:val="00A732FC"/>
    <w:rsid w:val="00A7430F"/>
    <w:rsid w:val="00A75454"/>
    <w:rsid w:val="00A75C97"/>
    <w:rsid w:val="00A801BF"/>
    <w:rsid w:val="00A81944"/>
    <w:rsid w:val="00A90C24"/>
    <w:rsid w:val="00A94042"/>
    <w:rsid w:val="00A958FF"/>
    <w:rsid w:val="00A95BDC"/>
    <w:rsid w:val="00A9731B"/>
    <w:rsid w:val="00AA02DB"/>
    <w:rsid w:val="00AA0992"/>
    <w:rsid w:val="00AA3535"/>
    <w:rsid w:val="00AA50A1"/>
    <w:rsid w:val="00AA59FD"/>
    <w:rsid w:val="00AB0492"/>
    <w:rsid w:val="00AB4736"/>
    <w:rsid w:val="00AB48CF"/>
    <w:rsid w:val="00AB6381"/>
    <w:rsid w:val="00AC2CBC"/>
    <w:rsid w:val="00AC34C2"/>
    <w:rsid w:val="00AC37D3"/>
    <w:rsid w:val="00AE0AEC"/>
    <w:rsid w:val="00AE14A6"/>
    <w:rsid w:val="00AE3E1A"/>
    <w:rsid w:val="00AF1B7A"/>
    <w:rsid w:val="00AF365B"/>
    <w:rsid w:val="00AF6072"/>
    <w:rsid w:val="00B037BA"/>
    <w:rsid w:val="00B07ED4"/>
    <w:rsid w:val="00B21892"/>
    <w:rsid w:val="00B26A17"/>
    <w:rsid w:val="00B27F0E"/>
    <w:rsid w:val="00B3063C"/>
    <w:rsid w:val="00B335DB"/>
    <w:rsid w:val="00B34A1D"/>
    <w:rsid w:val="00B40332"/>
    <w:rsid w:val="00B43A5F"/>
    <w:rsid w:val="00B43F5E"/>
    <w:rsid w:val="00B44AFC"/>
    <w:rsid w:val="00B47631"/>
    <w:rsid w:val="00B510CA"/>
    <w:rsid w:val="00B534CB"/>
    <w:rsid w:val="00B53C6C"/>
    <w:rsid w:val="00B670AA"/>
    <w:rsid w:val="00B7196B"/>
    <w:rsid w:val="00B756C0"/>
    <w:rsid w:val="00B763B9"/>
    <w:rsid w:val="00B77FBB"/>
    <w:rsid w:val="00B83BD5"/>
    <w:rsid w:val="00B843DB"/>
    <w:rsid w:val="00B84680"/>
    <w:rsid w:val="00B8527B"/>
    <w:rsid w:val="00B85920"/>
    <w:rsid w:val="00B920A5"/>
    <w:rsid w:val="00BA7D7F"/>
    <w:rsid w:val="00BB0FA7"/>
    <w:rsid w:val="00BB1B83"/>
    <w:rsid w:val="00BB3D8F"/>
    <w:rsid w:val="00BB6881"/>
    <w:rsid w:val="00BB6BCB"/>
    <w:rsid w:val="00BB7818"/>
    <w:rsid w:val="00BC2E98"/>
    <w:rsid w:val="00BC6FB3"/>
    <w:rsid w:val="00BC751C"/>
    <w:rsid w:val="00BC78DA"/>
    <w:rsid w:val="00BD4039"/>
    <w:rsid w:val="00BD41D6"/>
    <w:rsid w:val="00BE07C8"/>
    <w:rsid w:val="00BE1368"/>
    <w:rsid w:val="00BE7584"/>
    <w:rsid w:val="00BE758E"/>
    <w:rsid w:val="00BF09B3"/>
    <w:rsid w:val="00BF0A4D"/>
    <w:rsid w:val="00BF31FB"/>
    <w:rsid w:val="00BF7723"/>
    <w:rsid w:val="00C043CC"/>
    <w:rsid w:val="00C05CDF"/>
    <w:rsid w:val="00C107C9"/>
    <w:rsid w:val="00C113F4"/>
    <w:rsid w:val="00C15A44"/>
    <w:rsid w:val="00C17500"/>
    <w:rsid w:val="00C22F87"/>
    <w:rsid w:val="00C26A78"/>
    <w:rsid w:val="00C2708F"/>
    <w:rsid w:val="00C32F7B"/>
    <w:rsid w:val="00C3566E"/>
    <w:rsid w:val="00C465F6"/>
    <w:rsid w:val="00C468CF"/>
    <w:rsid w:val="00C56F17"/>
    <w:rsid w:val="00C62975"/>
    <w:rsid w:val="00C62F2B"/>
    <w:rsid w:val="00C64A85"/>
    <w:rsid w:val="00C754DE"/>
    <w:rsid w:val="00C83240"/>
    <w:rsid w:val="00C8391C"/>
    <w:rsid w:val="00C84D3A"/>
    <w:rsid w:val="00C851AE"/>
    <w:rsid w:val="00C90E4B"/>
    <w:rsid w:val="00C94DA8"/>
    <w:rsid w:val="00C95292"/>
    <w:rsid w:val="00CA19DA"/>
    <w:rsid w:val="00CA79C6"/>
    <w:rsid w:val="00CB62A2"/>
    <w:rsid w:val="00CC12C6"/>
    <w:rsid w:val="00CC2CA0"/>
    <w:rsid w:val="00CD15B8"/>
    <w:rsid w:val="00CD2399"/>
    <w:rsid w:val="00CD2493"/>
    <w:rsid w:val="00CD6CFC"/>
    <w:rsid w:val="00CE030A"/>
    <w:rsid w:val="00CE1575"/>
    <w:rsid w:val="00CE22DD"/>
    <w:rsid w:val="00CE261B"/>
    <w:rsid w:val="00CE309A"/>
    <w:rsid w:val="00CF098E"/>
    <w:rsid w:val="00D068C9"/>
    <w:rsid w:val="00D109B9"/>
    <w:rsid w:val="00D11740"/>
    <w:rsid w:val="00D14D43"/>
    <w:rsid w:val="00D16BE0"/>
    <w:rsid w:val="00D16D48"/>
    <w:rsid w:val="00D24356"/>
    <w:rsid w:val="00D25E6E"/>
    <w:rsid w:val="00D26760"/>
    <w:rsid w:val="00D34271"/>
    <w:rsid w:val="00D3547A"/>
    <w:rsid w:val="00D37EA3"/>
    <w:rsid w:val="00D447DC"/>
    <w:rsid w:val="00D464CC"/>
    <w:rsid w:val="00D50AAF"/>
    <w:rsid w:val="00D523FB"/>
    <w:rsid w:val="00D5610C"/>
    <w:rsid w:val="00D67230"/>
    <w:rsid w:val="00D71C59"/>
    <w:rsid w:val="00D730C1"/>
    <w:rsid w:val="00D7405D"/>
    <w:rsid w:val="00D75256"/>
    <w:rsid w:val="00D77662"/>
    <w:rsid w:val="00D802E4"/>
    <w:rsid w:val="00D80CDE"/>
    <w:rsid w:val="00D8117E"/>
    <w:rsid w:val="00D815B9"/>
    <w:rsid w:val="00D81CA8"/>
    <w:rsid w:val="00D83F2B"/>
    <w:rsid w:val="00D9318F"/>
    <w:rsid w:val="00D935FE"/>
    <w:rsid w:val="00D93E07"/>
    <w:rsid w:val="00D9663B"/>
    <w:rsid w:val="00DA040C"/>
    <w:rsid w:val="00DA6ABE"/>
    <w:rsid w:val="00DB0AFC"/>
    <w:rsid w:val="00DB1E86"/>
    <w:rsid w:val="00DB4BC8"/>
    <w:rsid w:val="00DB5A06"/>
    <w:rsid w:val="00DC35B7"/>
    <w:rsid w:val="00DC4E69"/>
    <w:rsid w:val="00DC75E6"/>
    <w:rsid w:val="00DD19B1"/>
    <w:rsid w:val="00DD2E3E"/>
    <w:rsid w:val="00DE0001"/>
    <w:rsid w:val="00DF0916"/>
    <w:rsid w:val="00DF50FE"/>
    <w:rsid w:val="00DF61B1"/>
    <w:rsid w:val="00E000B4"/>
    <w:rsid w:val="00E00758"/>
    <w:rsid w:val="00E05BA3"/>
    <w:rsid w:val="00E10420"/>
    <w:rsid w:val="00E12637"/>
    <w:rsid w:val="00E14235"/>
    <w:rsid w:val="00E143A6"/>
    <w:rsid w:val="00E15F9D"/>
    <w:rsid w:val="00E16839"/>
    <w:rsid w:val="00E174E0"/>
    <w:rsid w:val="00E20E4D"/>
    <w:rsid w:val="00E25E32"/>
    <w:rsid w:val="00E3075D"/>
    <w:rsid w:val="00E3249F"/>
    <w:rsid w:val="00E343A6"/>
    <w:rsid w:val="00E35776"/>
    <w:rsid w:val="00E41492"/>
    <w:rsid w:val="00E41670"/>
    <w:rsid w:val="00E42C95"/>
    <w:rsid w:val="00E50016"/>
    <w:rsid w:val="00E52A12"/>
    <w:rsid w:val="00E577FF"/>
    <w:rsid w:val="00E63DD2"/>
    <w:rsid w:val="00E661B6"/>
    <w:rsid w:val="00E75173"/>
    <w:rsid w:val="00E75385"/>
    <w:rsid w:val="00E762E0"/>
    <w:rsid w:val="00E80DB2"/>
    <w:rsid w:val="00E90168"/>
    <w:rsid w:val="00E902C9"/>
    <w:rsid w:val="00E90C59"/>
    <w:rsid w:val="00E91A52"/>
    <w:rsid w:val="00E92ECE"/>
    <w:rsid w:val="00E92FFA"/>
    <w:rsid w:val="00E95678"/>
    <w:rsid w:val="00E97FA4"/>
    <w:rsid w:val="00EA0A87"/>
    <w:rsid w:val="00EA0D51"/>
    <w:rsid w:val="00EA2176"/>
    <w:rsid w:val="00EA23E8"/>
    <w:rsid w:val="00EA3D32"/>
    <w:rsid w:val="00EA44AA"/>
    <w:rsid w:val="00EA6897"/>
    <w:rsid w:val="00EB006E"/>
    <w:rsid w:val="00EB512C"/>
    <w:rsid w:val="00EB69A7"/>
    <w:rsid w:val="00EC298D"/>
    <w:rsid w:val="00EC3E11"/>
    <w:rsid w:val="00EC6E75"/>
    <w:rsid w:val="00EC79A0"/>
    <w:rsid w:val="00ED5588"/>
    <w:rsid w:val="00ED7EA9"/>
    <w:rsid w:val="00EE0A8F"/>
    <w:rsid w:val="00EE0A9C"/>
    <w:rsid w:val="00EE1363"/>
    <w:rsid w:val="00EE54CE"/>
    <w:rsid w:val="00EE6792"/>
    <w:rsid w:val="00EE76A4"/>
    <w:rsid w:val="00EF00BA"/>
    <w:rsid w:val="00EF5474"/>
    <w:rsid w:val="00EF58DD"/>
    <w:rsid w:val="00F03F83"/>
    <w:rsid w:val="00F07674"/>
    <w:rsid w:val="00F2056A"/>
    <w:rsid w:val="00F22118"/>
    <w:rsid w:val="00F241CD"/>
    <w:rsid w:val="00F2679E"/>
    <w:rsid w:val="00F26C93"/>
    <w:rsid w:val="00F32A4E"/>
    <w:rsid w:val="00F36994"/>
    <w:rsid w:val="00F4146F"/>
    <w:rsid w:val="00F43195"/>
    <w:rsid w:val="00F44383"/>
    <w:rsid w:val="00F478DD"/>
    <w:rsid w:val="00F5254D"/>
    <w:rsid w:val="00F60E02"/>
    <w:rsid w:val="00F66217"/>
    <w:rsid w:val="00F66591"/>
    <w:rsid w:val="00F6776B"/>
    <w:rsid w:val="00F7065E"/>
    <w:rsid w:val="00F72C86"/>
    <w:rsid w:val="00F82010"/>
    <w:rsid w:val="00F90686"/>
    <w:rsid w:val="00F9213D"/>
    <w:rsid w:val="00F9258B"/>
    <w:rsid w:val="00F93FBB"/>
    <w:rsid w:val="00F94D76"/>
    <w:rsid w:val="00F95AF0"/>
    <w:rsid w:val="00F96994"/>
    <w:rsid w:val="00F96D77"/>
    <w:rsid w:val="00FB0A8A"/>
    <w:rsid w:val="00FB457A"/>
    <w:rsid w:val="00FB6BE9"/>
    <w:rsid w:val="00FC34C4"/>
    <w:rsid w:val="00FD375D"/>
    <w:rsid w:val="00FD4DD9"/>
    <w:rsid w:val="00FD624E"/>
    <w:rsid w:val="00FE2DC2"/>
    <w:rsid w:val="00FE667A"/>
    <w:rsid w:val="00FE728C"/>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8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unhideWhenUsed/>
    <w:rsid w:val="003E26F0"/>
    <w:pPr>
      <w:spacing w:after="120"/>
      <w:ind w:left="283"/>
    </w:pPr>
  </w:style>
  <w:style w:type="character" w:customStyle="1" w:styleId="PagrindiniotekstotraukaDiagrama">
    <w:name w:val="Pagrindinio teksto įtrauka Diagrama"/>
    <w:basedOn w:val="Numatytasispastraiposriftas"/>
    <w:link w:val="Pagrindiniotekstotrauka"/>
    <w:rsid w:val="003E26F0"/>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892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E915-AFF5-46EB-A884-97CBF9F7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2971</Words>
  <Characters>1694</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2023-02-03T08:59:00Z</dcterms:created>
  <dcterms:modified xsi:type="dcterms:W3CDTF">2024-01-14T12:01:00Z</dcterms:modified>
</cp:coreProperties>
</file>