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293B9" w14:textId="77777777" w:rsidR="009B61DF" w:rsidRDefault="00D904FB" w:rsidP="00D904FB">
      <w:pPr>
        <w:jc w:val="right"/>
        <w:rPr>
          <w:szCs w:val="24"/>
        </w:rPr>
      </w:pPr>
      <w:r>
        <w:rPr>
          <w:noProof/>
          <w:szCs w:val="24"/>
          <w:lang w:eastAsia="lt-LT"/>
        </w:rPr>
        <w:drawing>
          <wp:anchor distT="0" distB="0" distL="114300" distR="114300" simplePos="0" relativeHeight="251659264" behindDoc="1" locked="0" layoutInCell="1" allowOverlap="1" wp14:anchorId="39B31C8D" wp14:editId="275B172E">
            <wp:simplePos x="0" y="0"/>
            <wp:positionH relativeFrom="margin">
              <wp:align>center</wp:align>
            </wp:positionH>
            <wp:positionV relativeFrom="paragraph">
              <wp:posOffset>21590</wp:posOffset>
            </wp:positionV>
            <wp:extent cx="544195" cy="646430"/>
            <wp:effectExtent l="19050" t="0" r="8255" b="0"/>
            <wp:wrapNone/>
            <wp:docPr id="1"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val="0"/>
                        </a:ext>
                      </a:extLst>
                    </a:blip>
                    <a:stretch>
                      <a:fillRect/>
                    </a:stretch>
                  </pic:blipFill>
                  <pic:spPr>
                    <a:xfrm>
                      <a:off x="0" y="0"/>
                      <a:ext cx="544195" cy="646430"/>
                    </a:xfrm>
                    <a:prstGeom prst="rect">
                      <a:avLst/>
                    </a:prstGeom>
                  </pic:spPr>
                </pic:pic>
              </a:graphicData>
            </a:graphic>
          </wp:anchor>
        </w:drawing>
      </w:r>
      <w:r w:rsidR="00716C3A" w:rsidRPr="00315464">
        <w:rPr>
          <w:szCs w:val="24"/>
        </w:rPr>
        <w:fldChar w:fldCharType="begin">
          <w:ffData>
            <w:name w:val=""/>
            <w:enabled/>
            <w:calcOnExit w:val="0"/>
            <w:statusText w:type="text" w:val="Struktūrinio padalinio pavadinimas"/>
            <w:textInput/>
          </w:ffData>
        </w:fldChar>
      </w:r>
      <w:r w:rsidR="00A431C3" w:rsidRPr="00315464">
        <w:rPr>
          <w:szCs w:val="24"/>
        </w:rPr>
        <w:instrText xml:space="preserve"> FORMTEXT </w:instrText>
      </w:r>
      <w:r w:rsidR="00716C3A" w:rsidRPr="00315464">
        <w:rPr>
          <w:szCs w:val="24"/>
        </w:rPr>
      </w:r>
      <w:r w:rsidR="00716C3A" w:rsidRPr="00315464">
        <w:rPr>
          <w:szCs w:val="24"/>
        </w:rPr>
        <w:fldChar w:fldCharType="separate"/>
      </w:r>
      <w:r w:rsidR="0047030A">
        <w:rPr>
          <w:szCs w:val="24"/>
        </w:rPr>
        <w:t> </w:t>
      </w:r>
      <w:r w:rsidR="0047030A">
        <w:rPr>
          <w:szCs w:val="24"/>
        </w:rPr>
        <w:t> </w:t>
      </w:r>
      <w:r w:rsidR="0047030A">
        <w:rPr>
          <w:szCs w:val="24"/>
        </w:rPr>
        <w:t> </w:t>
      </w:r>
      <w:r w:rsidR="0047030A">
        <w:rPr>
          <w:szCs w:val="24"/>
        </w:rPr>
        <w:t> </w:t>
      </w:r>
      <w:r w:rsidR="00716C3A" w:rsidRPr="00315464">
        <w:rPr>
          <w:szCs w:val="24"/>
        </w:rPr>
        <w:fldChar w:fldCharType="end"/>
      </w:r>
    </w:p>
    <w:p w14:paraId="417A24C1" w14:textId="77777777" w:rsidR="00A431C3" w:rsidRDefault="00A431C3" w:rsidP="00D904FB">
      <w:pPr>
        <w:jc w:val="center"/>
        <w:rPr>
          <w:szCs w:val="24"/>
        </w:rPr>
      </w:pPr>
    </w:p>
    <w:p w14:paraId="05E0E665" w14:textId="77777777" w:rsidR="00A431C3" w:rsidRDefault="00A431C3" w:rsidP="00D904FB">
      <w:pPr>
        <w:jc w:val="center"/>
        <w:rPr>
          <w:szCs w:val="24"/>
        </w:rPr>
      </w:pPr>
    </w:p>
    <w:p w14:paraId="1FF361D9" w14:textId="77777777" w:rsidR="00A431C3" w:rsidRDefault="00A431C3" w:rsidP="00D904FB">
      <w:pPr>
        <w:jc w:val="center"/>
        <w:rPr>
          <w:szCs w:val="24"/>
        </w:rPr>
      </w:pPr>
    </w:p>
    <w:p w14:paraId="56FD7B4D" w14:textId="77777777" w:rsidR="004113D3" w:rsidRPr="00CC5BB2" w:rsidRDefault="004113D3" w:rsidP="00D904FB">
      <w:pPr>
        <w:jc w:val="center"/>
        <w:rPr>
          <w:b/>
          <w:bCs/>
          <w:sz w:val="28"/>
          <w:szCs w:val="28"/>
        </w:rPr>
      </w:pPr>
      <w:r w:rsidRPr="00CC5BB2">
        <w:rPr>
          <w:b/>
          <w:bCs/>
          <w:sz w:val="28"/>
          <w:szCs w:val="28"/>
        </w:rPr>
        <w:t>KAZLŲ RŪDOS SAVIVALDYBĖS ADMINISTRACIJOS</w:t>
      </w:r>
      <w:r w:rsidRPr="00CC5BB2">
        <w:rPr>
          <w:b/>
          <w:bCs/>
          <w:sz w:val="28"/>
          <w:szCs w:val="28"/>
        </w:rPr>
        <w:br/>
      </w:r>
      <w:r w:rsidR="009A493C" w:rsidRPr="00CC5BB2">
        <w:rPr>
          <w:b/>
          <w:bCs/>
          <w:sz w:val="28"/>
          <w:szCs w:val="28"/>
        </w:rPr>
        <w:t xml:space="preserve">FINANSŲ </w:t>
      </w:r>
      <w:r w:rsidRPr="00CC5BB2">
        <w:rPr>
          <w:b/>
          <w:bCs/>
          <w:sz w:val="28"/>
          <w:szCs w:val="28"/>
        </w:rPr>
        <w:t>SKYRIUS</w:t>
      </w:r>
    </w:p>
    <w:p w14:paraId="55701F06" w14:textId="77777777" w:rsidR="00D02760" w:rsidRPr="00D02760" w:rsidRDefault="00D02760" w:rsidP="00D904FB">
      <w:pPr>
        <w:jc w:val="center"/>
        <w:rPr>
          <w:b/>
          <w:bCs/>
          <w:sz w:val="20"/>
        </w:rPr>
      </w:pPr>
    </w:p>
    <w:p w14:paraId="49631227" w14:textId="77777777" w:rsidR="004113D3" w:rsidRPr="009A493C" w:rsidRDefault="004113D3" w:rsidP="00D904FB">
      <w:pPr>
        <w:pBdr>
          <w:bottom w:val="single" w:sz="6" w:space="1" w:color="auto"/>
        </w:pBdr>
        <w:jc w:val="center"/>
        <w:rPr>
          <w:sz w:val="16"/>
          <w:szCs w:val="16"/>
        </w:rPr>
      </w:pPr>
      <w:r w:rsidRPr="009A493C">
        <w:rPr>
          <w:sz w:val="16"/>
          <w:szCs w:val="16"/>
        </w:rPr>
        <w:t>Biudžetinė įstaiga. Atgimimo g. 12, LT-69443 Kazlų Rūda.</w:t>
      </w:r>
      <w:r w:rsidRPr="009A493C">
        <w:rPr>
          <w:sz w:val="16"/>
          <w:szCs w:val="16"/>
        </w:rPr>
        <w:br/>
        <w:t>Duomenys kaupiami ir saugomi Juridinių asmenų registre, kodas 188777932</w:t>
      </w:r>
      <w:r w:rsidRPr="009A493C">
        <w:rPr>
          <w:sz w:val="16"/>
          <w:szCs w:val="16"/>
        </w:rPr>
        <w:br/>
        <w:t xml:space="preserve">Skyriaus duomenys: </w:t>
      </w:r>
      <w:r w:rsidR="00482B2F" w:rsidRPr="009A493C">
        <w:rPr>
          <w:sz w:val="16"/>
          <w:szCs w:val="16"/>
        </w:rPr>
        <w:t>Atgimimo</w:t>
      </w:r>
      <w:r w:rsidRPr="009A493C">
        <w:rPr>
          <w:sz w:val="16"/>
          <w:szCs w:val="16"/>
        </w:rPr>
        <w:t xml:space="preserve"> g. </w:t>
      </w:r>
      <w:r w:rsidR="00482B2F" w:rsidRPr="009A493C">
        <w:rPr>
          <w:sz w:val="16"/>
          <w:szCs w:val="16"/>
        </w:rPr>
        <w:t>12</w:t>
      </w:r>
      <w:r w:rsidRPr="009A493C">
        <w:rPr>
          <w:sz w:val="16"/>
          <w:szCs w:val="16"/>
        </w:rPr>
        <w:t>, LT-694</w:t>
      </w:r>
      <w:r w:rsidR="00482B2F" w:rsidRPr="009A493C">
        <w:rPr>
          <w:sz w:val="16"/>
          <w:szCs w:val="16"/>
        </w:rPr>
        <w:t>43</w:t>
      </w:r>
      <w:r w:rsidRPr="009A493C">
        <w:rPr>
          <w:sz w:val="16"/>
          <w:szCs w:val="16"/>
        </w:rPr>
        <w:t xml:space="preserve">  Kazlų Rūda, tel.</w:t>
      </w:r>
      <w:r w:rsidR="00A45D90">
        <w:rPr>
          <w:sz w:val="16"/>
          <w:szCs w:val="16"/>
        </w:rPr>
        <w:t>:</w:t>
      </w:r>
      <w:r w:rsidRPr="009A493C">
        <w:rPr>
          <w:sz w:val="16"/>
          <w:szCs w:val="16"/>
        </w:rPr>
        <w:t xml:space="preserve"> (8 343) </w:t>
      </w:r>
      <w:r w:rsidR="00482B2F" w:rsidRPr="009A493C">
        <w:rPr>
          <w:sz w:val="16"/>
          <w:szCs w:val="16"/>
        </w:rPr>
        <w:t>68</w:t>
      </w:r>
      <w:r w:rsidR="00A45D90">
        <w:rPr>
          <w:sz w:val="16"/>
          <w:szCs w:val="16"/>
        </w:rPr>
        <w:t> </w:t>
      </w:r>
      <w:r w:rsidR="00482B2F" w:rsidRPr="009A493C">
        <w:rPr>
          <w:sz w:val="16"/>
          <w:szCs w:val="16"/>
        </w:rPr>
        <w:t>62</w:t>
      </w:r>
      <w:r w:rsidR="009A493C">
        <w:rPr>
          <w:sz w:val="16"/>
          <w:szCs w:val="16"/>
        </w:rPr>
        <w:t>0</w:t>
      </w:r>
      <w:r w:rsidR="00A45D90">
        <w:rPr>
          <w:sz w:val="16"/>
          <w:szCs w:val="16"/>
        </w:rPr>
        <w:t xml:space="preserve"> </w:t>
      </w:r>
      <w:r w:rsidR="0040761A" w:rsidRPr="009A493C">
        <w:rPr>
          <w:sz w:val="16"/>
          <w:szCs w:val="16"/>
        </w:rPr>
        <w:t>/</w:t>
      </w:r>
      <w:r w:rsidRPr="009A493C">
        <w:rPr>
          <w:sz w:val="16"/>
          <w:szCs w:val="16"/>
        </w:rPr>
        <w:t xml:space="preserve"> 95 276, el. p. </w:t>
      </w:r>
      <w:hyperlink r:id="rId9" w:history="1">
        <w:r w:rsidR="00D3416B" w:rsidRPr="009A493C">
          <w:rPr>
            <w:rStyle w:val="Hipersaitas"/>
            <w:rFonts w:eastAsiaTheme="majorEastAsia"/>
            <w:sz w:val="16"/>
            <w:szCs w:val="16"/>
          </w:rPr>
          <w:t>finansai@kazluruda.lt</w:t>
        </w:r>
      </w:hyperlink>
    </w:p>
    <w:p w14:paraId="78BC4E5C" w14:textId="77777777" w:rsidR="00070120" w:rsidRPr="00766FDB" w:rsidRDefault="00070120" w:rsidP="00D904FB">
      <w:pPr>
        <w:jc w:val="center"/>
        <w:rPr>
          <w:szCs w:val="24"/>
        </w:rPr>
      </w:pPr>
    </w:p>
    <w:tbl>
      <w:tblPr>
        <w:tblW w:w="5000" w:type="pct"/>
        <w:jc w:val="center"/>
        <w:tblLayout w:type="fixed"/>
        <w:tblCellMar>
          <w:left w:w="0" w:type="dxa"/>
          <w:right w:w="0" w:type="dxa"/>
        </w:tblCellMar>
        <w:tblLook w:val="0000" w:firstRow="0" w:lastRow="0" w:firstColumn="0" w:lastColumn="0" w:noHBand="0" w:noVBand="0"/>
      </w:tblPr>
      <w:tblGrid>
        <w:gridCol w:w="4534"/>
        <w:gridCol w:w="567"/>
        <w:gridCol w:w="284"/>
        <w:gridCol w:w="1701"/>
        <w:gridCol w:w="567"/>
        <w:gridCol w:w="1985"/>
      </w:tblGrid>
      <w:tr w:rsidR="00104A5E" w:rsidRPr="00315464" w14:paraId="53C7E95A" w14:textId="77777777" w:rsidTr="00195D02">
        <w:trPr>
          <w:cantSplit/>
          <w:jc w:val="center"/>
        </w:trPr>
        <w:tc>
          <w:tcPr>
            <w:tcW w:w="4534" w:type="dxa"/>
            <w:vMerge w:val="restart"/>
          </w:tcPr>
          <w:p w14:paraId="6B172AB6" w14:textId="77777777" w:rsidR="006B74F6" w:rsidRDefault="00716C3A" w:rsidP="00D904FB">
            <w:pPr>
              <w:rPr>
                <w:szCs w:val="24"/>
              </w:rPr>
            </w:pPr>
            <w:r w:rsidRPr="00315464">
              <w:rPr>
                <w:szCs w:val="24"/>
              </w:rPr>
              <w:fldChar w:fldCharType="begin">
                <w:ffData>
                  <w:name w:val=""/>
                  <w:enabled/>
                  <w:calcOnExit w:val="0"/>
                  <w:statusText w:type="text" w:val="Struktūrinio padalinio pavadinimas"/>
                  <w:textInput/>
                </w:ffData>
              </w:fldChar>
            </w:r>
            <w:r w:rsidR="00F36994" w:rsidRPr="00315464">
              <w:rPr>
                <w:szCs w:val="24"/>
              </w:rPr>
              <w:instrText xml:space="preserve"> FORMTEXT </w:instrText>
            </w:r>
            <w:r w:rsidRPr="00315464">
              <w:rPr>
                <w:szCs w:val="24"/>
              </w:rPr>
            </w:r>
            <w:r w:rsidRPr="00315464">
              <w:rPr>
                <w:szCs w:val="24"/>
              </w:rPr>
              <w:fldChar w:fldCharType="separate"/>
            </w:r>
          </w:p>
          <w:p w14:paraId="72CE7BBB" w14:textId="77777777" w:rsidR="00D83F2B" w:rsidRDefault="004341B3" w:rsidP="00D904FB">
            <w:pPr>
              <w:rPr>
                <w:szCs w:val="24"/>
              </w:rPr>
            </w:pPr>
            <w:r>
              <w:rPr>
                <w:szCs w:val="24"/>
              </w:rPr>
              <w:t>Kazlų Rūdos savivaldybės tarybai</w:t>
            </w:r>
          </w:p>
          <w:p w14:paraId="766D9942" w14:textId="77777777" w:rsidR="00104A5E" w:rsidRPr="00315464" w:rsidRDefault="00716C3A" w:rsidP="00D904FB">
            <w:pPr>
              <w:rPr>
                <w:szCs w:val="24"/>
              </w:rPr>
            </w:pPr>
            <w:r w:rsidRPr="00315464">
              <w:rPr>
                <w:szCs w:val="24"/>
              </w:rPr>
              <w:fldChar w:fldCharType="end"/>
            </w:r>
          </w:p>
        </w:tc>
        <w:tc>
          <w:tcPr>
            <w:tcW w:w="567" w:type="dxa"/>
            <w:vMerge w:val="restart"/>
          </w:tcPr>
          <w:p w14:paraId="659D8192" w14:textId="77777777" w:rsidR="00104A5E" w:rsidRPr="00315464" w:rsidRDefault="00104A5E" w:rsidP="00D904FB">
            <w:pPr>
              <w:jc w:val="center"/>
              <w:rPr>
                <w:szCs w:val="24"/>
              </w:rPr>
            </w:pPr>
          </w:p>
        </w:tc>
        <w:tc>
          <w:tcPr>
            <w:tcW w:w="284" w:type="dxa"/>
            <w:vAlign w:val="center"/>
          </w:tcPr>
          <w:p w14:paraId="66809CF9" w14:textId="77777777" w:rsidR="00104A5E" w:rsidRPr="00315464" w:rsidRDefault="00104A5E" w:rsidP="00D904FB">
            <w:pPr>
              <w:jc w:val="right"/>
              <w:rPr>
                <w:szCs w:val="24"/>
              </w:rPr>
            </w:pPr>
          </w:p>
        </w:tc>
        <w:tc>
          <w:tcPr>
            <w:tcW w:w="1701" w:type="dxa"/>
            <w:tcBorders>
              <w:bottom w:val="single" w:sz="8" w:space="0" w:color="auto"/>
            </w:tcBorders>
          </w:tcPr>
          <w:p w14:paraId="6F12DB9D" w14:textId="77777777" w:rsidR="00104A5E" w:rsidRPr="00315464" w:rsidRDefault="00716C3A" w:rsidP="00D904FB">
            <w:pPr>
              <w:rPr>
                <w:szCs w:val="24"/>
              </w:rPr>
            </w:pPr>
            <w:r w:rsidRPr="00315464">
              <w:rPr>
                <w:szCs w:val="24"/>
              </w:rPr>
              <w:fldChar w:fldCharType="begin">
                <w:ffData>
                  <w:name w:val=""/>
                  <w:enabled/>
                  <w:calcOnExit w:val="0"/>
                  <w:statusText w:type="text" w:val="2001-01-01"/>
                  <w:textInput>
                    <w:type w:val="date"/>
                    <w:format w:val="yyyy-MM-dd"/>
                  </w:textInput>
                </w:ffData>
              </w:fldChar>
            </w:r>
            <w:r w:rsidR="00104A5E" w:rsidRPr="00315464">
              <w:rPr>
                <w:szCs w:val="24"/>
              </w:rPr>
              <w:instrText xml:space="preserve"> FORMTEXT </w:instrText>
            </w:r>
            <w:r w:rsidRPr="00315464">
              <w:rPr>
                <w:szCs w:val="24"/>
              </w:rPr>
            </w:r>
            <w:r w:rsidRPr="00315464">
              <w:rPr>
                <w:szCs w:val="24"/>
              </w:rPr>
              <w:fldChar w:fldCharType="separate"/>
            </w:r>
            <w:r w:rsidR="00845F23">
              <w:rPr>
                <w:szCs w:val="24"/>
              </w:rPr>
              <w:t> </w:t>
            </w:r>
            <w:r w:rsidR="00845F23">
              <w:rPr>
                <w:szCs w:val="24"/>
              </w:rPr>
              <w:t> </w:t>
            </w:r>
            <w:r w:rsidR="00845F23">
              <w:rPr>
                <w:szCs w:val="24"/>
              </w:rPr>
              <w:t> </w:t>
            </w:r>
            <w:r w:rsidR="00845F23">
              <w:rPr>
                <w:szCs w:val="24"/>
              </w:rPr>
              <w:t> </w:t>
            </w:r>
            <w:r w:rsidR="00845F23">
              <w:rPr>
                <w:szCs w:val="24"/>
              </w:rPr>
              <w:t> </w:t>
            </w:r>
            <w:r w:rsidRPr="00315464">
              <w:rPr>
                <w:szCs w:val="24"/>
              </w:rPr>
              <w:fldChar w:fldCharType="end"/>
            </w:r>
          </w:p>
        </w:tc>
        <w:tc>
          <w:tcPr>
            <w:tcW w:w="567" w:type="dxa"/>
          </w:tcPr>
          <w:p w14:paraId="41800A19" w14:textId="77777777" w:rsidR="00104A5E" w:rsidRPr="00315464" w:rsidRDefault="00104A5E" w:rsidP="00D904FB">
            <w:pPr>
              <w:jc w:val="right"/>
              <w:rPr>
                <w:szCs w:val="24"/>
              </w:rPr>
            </w:pPr>
            <w:r w:rsidRPr="00315464">
              <w:rPr>
                <w:rStyle w:val="Stilius12pt"/>
                <w:szCs w:val="24"/>
              </w:rPr>
              <w:t>Nr. </w:t>
            </w:r>
          </w:p>
        </w:tc>
        <w:tc>
          <w:tcPr>
            <w:tcW w:w="1985" w:type="dxa"/>
            <w:tcBorders>
              <w:bottom w:val="single" w:sz="8" w:space="0" w:color="auto"/>
            </w:tcBorders>
          </w:tcPr>
          <w:p w14:paraId="681048DB" w14:textId="77777777" w:rsidR="00104A5E" w:rsidRPr="00315464" w:rsidRDefault="00716C3A" w:rsidP="00D904FB">
            <w:pPr>
              <w:rPr>
                <w:szCs w:val="24"/>
              </w:rPr>
            </w:pPr>
            <w:r w:rsidRPr="00315464">
              <w:rPr>
                <w:szCs w:val="24"/>
              </w:rPr>
              <w:fldChar w:fldCharType="begin">
                <w:ffData>
                  <w:name w:val=""/>
                  <w:enabled/>
                  <w:calcOnExit w:val="0"/>
                  <w:textInput/>
                </w:ffData>
              </w:fldChar>
            </w:r>
            <w:r w:rsidR="00104A5E" w:rsidRPr="00315464">
              <w:rPr>
                <w:szCs w:val="24"/>
              </w:rPr>
              <w:instrText xml:space="preserve"> FORMTEXT </w:instrText>
            </w:r>
            <w:r w:rsidRPr="00315464">
              <w:rPr>
                <w:szCs w:val="24"/>
              </w:rPr>
            </w:r>
            <w:r w:rsidRPr="00315464">
              <w:rPr>
                <w:szCs w:val="24"/>
              </w:rPr>
              <w:fldChar w:fldCharType="separate"/>
            </w:r>
            <w:r w:rsidR="008E1EB1">
              <w:rPr>
                <w:szCs w:val="24"/>
              </w:rPr>
              <w:t> </w:t>
            </w:r>
            <w:r w:rsidR="008E1EB1">
              <w:rPr>
                <w:szCs w:val="24"/>
              </w:rPr>
              <w:t> </w:t>
            </w:r>
            <w:r w:rsidR="008E1EB1">
              <w:rPr>
                <w:szCs w:val="24"/>
              </w:rPr>
              <w:t> </w:t>
            </w:r>
            <w:r w:rsidR="008E1EB1">
              <w:rPr>
                <w:szCs w:val="24"/>
              </w:rPr>
              <w:t> </w:t>
            </w:r>
            <w:r w:rsidR="008E1EB1">
              <w:rPr>
                <w:szCs w:val="24"/>
              </w:rPr>
              <w:t> </w:t>
            </w:r>
            <w:r w:rsidRPr="00315464">
              <w:rPr>
                <w:szCs w:val="24"/>
              </w:rPr>
              <w:fldChar w:fldCharType="end"/>
            </w:r>
          </w:p>
        </w:tc>
      </w:tr>
      <w:tr w:rsidR="00104A5E" w:rsidRPr="00315464" w14:paraId="5581E93E" w14:textId="77777777" w:rsidTr="00195D02">
        <w:trPr>
          <w:cantSplit/>
          <w:jc w:val="center"/>
        </w:trPr>
        <w:tc>
          <w:tcPr>
            <w:tcW w:w="4534" w:type="dxa"/>
            <w:vMerge/>
          </w:tcPr>
          <w:p w14:paraId="374FFBD6" w14:textId="77777777" w:rsidR="00104A5E" w:rsidRPr="00315464" w:rsidRDefault="00104A5E" w:rsidP="00D904FB">
            <w:pPr>
              <w:ind w:right="57"/>
              <w:rPr>
                <w:rStyle w:val="Stilius12pt"/>
                <w:szCs w:val="24"/>
                <w:lang w:eastAsia="lt-LT"/>
              </w:rPr>
            </w:pPr>
          </w:p>
        </w:tc>
        <w:tc>
          <w:tcPr>
            <w:tcW w:w="567" w:type="dxa"/>
            <w:vMerge/>
          </w:tcPr>
          <w:p w14:paraId="127D07ED" w14:textId="77777777" w:rsidR="00104A5E" w:rsidRPr="00315464" w:rsidRDefault="00104A5E" w:rsidP="00D904FB">
            <w:pPr>
              <w:ind w:right="57"/>
              <w:jc w:val="center"/>
              <w:rPr>
                <w:szCs w:val="24"/>
              </w:rPr>
            </w:pPr>
          </w:p>
        </w:tc>
        <w:tc>
          <w:tcPr>
            <w:tcW w:w="284" w:type="dxa"/>
            <w:vAlign w:val="center"/>
          </w:tcPr>
          <w:p w14:paraId="61A5D800" w14:textId="77777777" w:rsidR="00104A5E" w:rsidRPr="00315464" w:rsidRDefault="00104A5E" w:rsidP="00D904FB">
            <w:pPr>
              <w:jc w:val="right"/>
              <w:rPr>
                <w:szCs w:val="24"/>
              </w:rPr>
            </w:pPr>
            <w:r w:rsidRPr="00315464">
              <w:rPr>
                <w:rStyle w:val="Stilius12pt"/>
                <w:szCs w:val="24"/>
              </w:rPr>
              <w:t>Į </w:t>
            </w:r>
          </w:p>
        </w:tc>
        <w:tc>
          <w:tcPr>
            <w:tcW w:w="1701" w:type="dxa"/>
            <w:tcBorders>
              <w:top w:val="single" w:sz="8" w:space="0" w:color="auto"/>
              <w:bottom w:val="single" w:sz="8" w:space="0" w:color="auto"/>
            </w:tcBorders>
            <w:vAlign w:val="center"/>
          </w:tcPr>
          <w:p w14:paraId="325C6E17" w14:textId="77777777" w:rsidR="00104A5E" w:rsidRPr="00315464" w:rsidRDefault="00716C3A" w:rsidP="00D904FB">
            <w:pPr>
              <w:rPr>
                <w:szCs w:val="24"/>
              </w:rPr>
            </w:pPr>
            <w:r w:rsidRPr="00315464">
              <w:rPr>
                <w:szCs w:val="24"/>
              </w:rPr>
              <w:fldChar w:fldCharType="begin">
                <w:ffData>
                  <w:name w:val=""/>
                  <w:enabled/>
                  <w:calcOnExit w:val="0"/>
                  <w:statusText w:type="text" w:val="2001-01-01"/>
                  <w:textInput>
                    <w:type w:val="date"/>
                    <w:format w:val="yyyy-MM-dd"/>
                  </w:textInput>
                </w:ffData>
              </w:fldChar>
            </w:r>
            <w:r w:rsidR="00104A5E" w:rsidRPr="00315464">
              <w:rPr>
                <w:szCs w:val="24"/>
              </w:rPr>
              <w:instrText xml:space="preserve"> FORMTEXT </w:instrText>
            </w:r>
            <w:r w:rsidRPr="00315464">
              <w:rPr>
                <w:szCs w:val="24"/>
              </w:rPr>
            </w:r>
            <w:r w:rsidRPr="00315464">
              <w:rPr>
                <w:szCs w:val="24"/>
              </w:rPr>
              <w:fldChar w:fldCharType="separate"/>
            </w:r>
            <w:r w:rsidR="00345C3D">
              <w:rPr>
                <w:szCs w:val="24"/>
              </w:rPr>
              <w:t> </w:t>
            </w:r>
            <w:r w:rsidR="00345C3D">
              <w:rPr>
                <w:szCs w:val="24"/>
              </w:rPr>
              <w:t> </w:t>
            </w:r>
            <w:r w:rsidR="00345C3D">
              <w:rPr>
                <w:szCs w:val="24"/>
              </w:rPr>
              <w:t> </w:t>
            </w:r>
            <w:r w:rsidR="00345C3D">
              <w:rPr>
                <w:szCs w:val="24"/>
              </w:rPr>
              <w:t> </w:t>
            </w:r>
            <w:r w:rsidR="00345C3D">
              <w:rPr>
                <w:szCs w:val="24"/>
              </w:rPr>
              <w:t> </w:t>
            </w:r>
            <w:r w:rsidRPr="00315464">
              <w:rPr>
                <w:szCs w:val="24"/>
              </w:rPr>
              <w:fldChar w:fldCharType="end"/>
            </w:r>
          </w:p>
        </w:tc>
        <w:tc>
          <w:tcPr>
            <w:tcW w:w="567" w:type="dxa"/>
            <w:vAlign w:val="center"/>
          </w:tcPr>
          <w:p w14:paraId="1EF82606" w14:textId="77777777" w:rsidR="00104A5E" w:rsidRPr="00315464" w:rsidRDefault="00104A5E" w:rsidP="00D904FB">
            <w:pPr>
              <w:jc w:val="right"/>
              <w:rPr>
                <w:szCs w:val="24"/>
              </w:rPr>
            </w:pPr>
            <w:r w:rsidRPr="00315464">
              <w:rPr>
                <w:szCs w:val="24"/>
              </w:rPr>
              <w:t>Nr. </w:t>
            </w:r>
          </w:p>
        </w:tc>
        <w:tc>
          <w:tcPr>
            <w:tcW w:w="1985" w:type="dxa"/>
            <w:tcBorders>
              <w:top w:val="single" w:sz="8" w:space="0" w:color="auto"/>
              <w:bottom w:val="single" w:sz="8" w:space="0" w:color="auto"/>
            </w:tcBorders>
            <w:vAlign w:val="center"/>
          </w:tcPr>
          <w:p w14:paraId="30D77A77" w14:textId="77777777" w:rsidR="00104A5E" w:rsidRPr="00315464" w:rsidRDefault="00716C3A" w:rsidP="00D904FB">
            <w:pPr>
              <w:rPr>
                <w:szCs w:val="24"/>
              </w:rPr>
            </w:pPr>
            <w:r w:rsidRPr="00315464">
              <w:rPr>
                <w:szCs w:val="24"/>
              </w:rPr>
              <w:fldChar w:fldCharType="begin">
                <w:ffData>
                  <w:name w:val=""/>
                  <w:enabled/>
                  <w:calcOnExit w:val="0"/>
                  <w:textInput/>
                </w:ffData>
              </w:fldChar>
            </w:r>
            <w:r w:rsidR="00104A5E" w:rsidRPr="00315464">
              <w:rPr>
                <w:szCs w:val="24"/>
              </w:rPr>
              <w:instrText xml:space="preserve"> FORMTEXT </w:instrText>
            </w:r>
            <w:r w:rsidRPr="00315464">
              <w:rPr>
                <w:szCs w:val="24"/>
              </w:rPr>
            </w:r>
            <w:r w:rsidRPr="00315464">
              <w:rPr>
                <w:szCs w:val="24"/>
              </w:rPr>
              <w:fldChar w:fldCharType="separate"/>
            </w:r>
            <w:r w:rsidR="00345C3D">
              <w:rPr>
                <w:szCs w:val="24"/>
              </w:rPr>
              <w:t> </w:t>
            </w:r>
            <w:r w:rsidR="00345C3D">
              <w:rPr>
                <w:szCs w:val="24"/>
              </w:rPr>
              <w:t> </w:t>
            </w:r>
            <w:r w:rsidR="00345C3D">
              <w:rPr>
                <w:szCs w:val="24"/>
              </w:rPr>
              <w:t> </w:t>
            </w:r>
            <w:r w:rsidR="00345C3D">
              <w:rPr>
                <w:szCs w:val="24"/>
              </w:rPr>
              <w:t> </w:t>
            </w:r>
            <w:r w:rsidR="00345C3D">
              <w:rPr>
                <w:szCs w:val="24"/>
              </w:rPr>
              <w:t> </w:t>
            </w:r>
            <w:r w:rsidRPr="00315464">
              <w:rPr>
                <w:szCs w:val="24"/>
              </w:rPr>
              <w:fldChar w:fldCharType="end"/>
            </w:r>
          </w:p>
        </w:tc>
      </w:tr>
      <w:tr w:rsidR="00287B2F" w:rsidRPr="00315464" w14:paraId="5D5CC4EC" w14:textId="77777777" w:rsidTr="00D02760">
        <w:trPr>
          <w:cantSplit/>
          <w:jc w:val="center"/>
        </w:trPr>
        <w:tc>
          <w:tcPr>
            <w:tcW w:w="4534" w:type="dxa"/>
            <w:vMerge/>
          </w:tcPr>
          <w:p w14:paraId="73DDCA55" w14:textId="77777777" w:rsidR="00287B2F" w:rsidRPr="00315464" w:rsidRDefault="00287B2F" w:rsidP="00D904FB">
            <w:pPr>
              <w:ind w:right="57"/>
              <w:rPr>
                <w:rStyle w:val="Stilius12pt"/>
                <w:szCs w:val="24"/>
                <w:lang w:eastAsia="lt-LT"/>
              </w:rPr>
            </w:pPr>
          </w:p>
        </w:tc>
        <w:tc>
          <w:tcPr>
            <w:tcW w:w="567" w:type="dxa"/>
            <w:vMerge/>
          </w:tcPr>
          <w:p w14:paraId="1EA824C7" w14:textId="77777777" w:rsidR="00287B2F" w:rsidRPr="00315464" w:rsidRDefault="00287B2F" w:rsidP="00D904FB">
            <w:pPr>
              <w:ind w:right="57"/>
              <w:jc w:val="center"/>
              <w:rPr>
                <w:szCs w:val="24"/>
              </w:rPr>
            </w:pPr>
          </w:p>
        </w:tc>
        <w:tc>
          <w:tcPr>
            <w:tcW w:w="4537" w:type="dxa"/>
            <w:gridSpan w:val="4"/>
            <w:vAlign w:val="center"/>
          </w:tcPr>
          <w:p w14:paraId="3397B08C" w14:textId="77777777" w:rsidR="00287B2F" w:rsidRPr="00315464" w:rsidRDefault="00287B2F" w:rsidP="00D904FB">
            <w:pPr>
              <w:jc w:val="right"/>
              <w:rPr>
                <w:szCs w:val="24"/>
              </w:rPr>
            </w:pPr>
          </w:p>
        </w:tc>
      </w:tr>
    </w:tbl>
    <w:p w14:paraId="4AFB7850" w14:textId="77777777" w:rsidR="00D904FB" w:rsidRDefault="00D904FB" w:rsidP="00D904FB">
      <w:pPr>
        <w:pStyle w:val="StiliusPrie12ptPo12pt"/>
        <w:spacing w:before="0" w:after="0"/>
        <w:rPr>
          <w:b/>
          <w:caps/>
        </w:rPr>
      </w:pPr>
    </w:p>
    <w:p w14:paraId="2C436217" w14:textId="77777777" w:rsidR="00104A5E" w:rsidRPr="00611E1C" w:rsidRDefault="00716C3A" w:rsidP="00D904FB">
      <w:pPr>
        <w:pStyle w:val="StiliusPrie12ptPo12pt"/>
        <w:spacing w:before="0" w:after="0"/>
        <w:rPr>
          <w:b/>
        </w:rPr>
      </w:pPr>
      <w:r w:rsidRPr="00611E1C">
        <w:rPr>
          <w:b/>
          <w:caps/>
        </w:rPr>
        <w:fldChar w:fldCharType="begin">
          <w:ffData>
            <w:name w:val=""/>
            <w:enabled/>
            <w:calcOnExit w:val="0"/>
            <w:textInput>
              <w:default w:val="TEKSTO ANTRAŠTĖ"/>
              <w:format w:val="Didžiosios raidės"/>
            </w:textInput>
          </w:ffData>
        </w:fldChar>
      </w:r>
      <w:r w:rsidR="00611E1C" w:rsidRPr="00611E1C">
        <w:rPr>
          <w:b/>
          <w:caps/>
        </w:rPr>
        <w:instrText xml:space="preserve"> FORMTEXT </w:instrText>
      </w:r>
      <w:r w:rsidRPr="00611E1C">
        <w:rPr>
          <w:b/>
          <w:caps/>
        </w:rPr>
      </w:r>
      <w:r w:rsidRPr="00611E1C">
        <w:rPr>
          <w:b/>
          <w:caps/>
        </w:rPr>
        <w:fldChar w:fldCharType="separate"/>
      </w:r>
      <w:r w:rsidR="004341B3">
        <w:rPr>
          <w:b/>
          <w:caps/>
        </w:rPr>
        <w:t> </w:t>
      </w:r>
      <w:r w:rsidR="004341B3">
        <w:rPr>
          <w:b/>
          <w:caps/>
        </w:rPr>
        <w:t> </w:t>
      </w:r>
      <w:r w:rsidR="004341B3">
        <w:rPr>
          <w:b/>
          <w:caps/>
        </w:rPr>
        <w:t> </w:t>
      </w:r>
      <w:r w:rsidR="004341B3">
        <w:rPr>
          <w:b/>
          <w:caps/>
        </w:rPr>
        <w:t> </w:t>
      </w:r>
      <w:r w:rsidR="004341B3">
        <w:rPr>
          <w:b/>
          <w:caps/>
        </w:rPr>
        <w:t> </w:t>
      </w:r>
      <w:r w:rsidRPr="00611E1C">
        <w:rPr>
          <w:b/>
          <w:caps/>
        </w:rPr>
        <w:fldChar w:fldCharType="end"/>
      </w:r>
    </w:p>
    <w:p w14:paraId="3016DBB5" w14:textId="77777777" w:rsidR="00070120" w:rsidRPr="00AA50A1" w:rsidRDefault="00070120" w:rsidP="00D904FB">
      <w:pPr>
        <w:rPr>
          <w:rStyle w:val="Stilius12pt"/>
          <w:sz w:val="16"/>
          <w:szCs w:val="16"/>
        </w:rPr>
      </w:pPr>
    </w:p>
    <w:p w14:paraId="77F76FF0" w14:textId="77777777" w:rsidR="00070120" w:rsidRPr="00611E1C" w:rsidRDefault="00070120" w:rsidP="00D904FB">
      <w:pPr>
        <w:rPr>
          <w:rStyle w:val="Stilius12pt"/>
        </w:rPr>
        <w:sectPr w:rsidR="00070120" w:rsidRPr="00611E1C" w:rsidSect="00D904FB">
          <w:headerReference w:type="even" r:id="rId10"/>
          <w:headerReference w:type="default" r:id="rId11"/>
          <w:headerReference w:type="first" r:id="rId12"/>
          <w:type w:val="continuous"/>
          <w:pgSz w:w="11906" w:h="16838" w:code="9"/>
          <w:pgMar w:top="1134" w:right="567" w:bottom="1134" w:left="1701" w:header="567" w:footer="510" w:gutter="0"/>
          <w:cols w:space="1296"/>
          <w:titlePg/>
          <w:docGrid w:linePitch="272"/>
        </w:sectPr>
      </w:pPr>
    </w:p>
    <w:p w14:paraId="6A8E4B70" w14:textId="77777777" w:rsidR="002D2276" w:rsidRPr="00283637" w:rsidRDefault="004341B3" w:rsidP="004341B3">
      <w:pPr>
        <w:jc w:val="center"/>
        <w:rPr>
          <w:b/>
          <w:color w:val="000000"/>
          <w:szCs w:val="24"/>
          <w:lang w:eastAsia="lt-LT"/>
        </w:rPr>
      </w:pPr>
      <w:r w:rsidRPr="00283637">
        <w:rPr>
          <w:b/>
          <w:color w:val="000000"/>
          <w:szCs w:val="24"/>
          <w:lang w:eastAsia="lt-LT"/>
        </w:rPr>
        <w:t>AIŠKINAMASIS RAŠTAS</w:t>
      </w:r>
    </w:p>
    <w:p w14:paraId="6FF0EE43" w14:textId="42616564" w:rsidR="004341B3" w:rsidRPr="00283637" w:rsidRDefault="00F64DE1" w:rsidP="004341B3">
      <w:pPr>
        <w:jc w:val="center"/>
        <w:rPr>
          <w:b/>
        </w:rPr>
      </w:pPr>
      <w:r w:rsidRPr="00161626">
        <w:rPr>
          <w:b/>
        </w:rPr>
        <w:t>D</w:t>
      </w:r>
      <w:r w:rsidR="004652C0">
        <w:rPr>
          <w:b/>
        </w:rPr>
        <w:t>ĖL KAZLŲ RŪDOS SAVIVALDYBĖS 202</w:t>
      </w:r>
      <w:r w:rsidR="00D2754F">
        <w:rPr>
          <w:b/>
        </w:rPr>
        <w:t>4</w:t>
      </w:r>
      <w:r>
        <w:rPr>
          <w:b/>
        </w:rPr>
        <w:t xml:space="preserve"> </w:t>
      </w:r>
      <w:r w:rsidRPr="00161626">
        <w:rPr>
          <w:b/>
        </w:rPr>
        <w:t>METŲ BIUDŽETO TVIRTINIMO</w:t>
      </w:r>
      <w:r w:rsidRPr="00283637">
        <w:rPr>
          <w:b/>
        </w:rPr>
        <w:t xml:space="preserve"> </w:t>
      </w:r>
    </w:p>
    <w:p w14:paraId="08F173BC" w14:textId="77777777" w:rsidR="004341B3" w:rsidRPr="00283637" w:rsidRDefault="004341B3" w:rsidP="004341B3">
      <w:pPr>
        <w:pStyle w:val="Pavadinimas"/>
        <w:rPr>
          <w:b w:val="0"/>
        </w:rPr>
      </w:pPr>
    </w:p>
    <w:p w14:paraId="31F19C49" w14:textId="1428F50B" w:rsidR="004341B3" w:rsidRPr="00283637" w:rsidRDefault="00F64DE1" w:rsidP="004341B3">
      <w:pPr>
        <w:jc w:val="center"/>
      </w:pPr>
      <w:r>
        <w:t>202</w:t>
      </w:r>
      <w:r w:rsidR="00D2754F">
        <w:t>4</w:t>
      </w:r>
      <w:r>
        <w:t>-0</w:t>
      </w:r>
      <w:r w:rsidR="00C04EFA">
        <w:t>1</w:t>
      </w:r>
      <w:r w:rsidR="004341B3" w:rsidRPr="00283637">
        <w:t>-</w:t>
      </w:r>
      <w:r w:rsidR="00D2754F">
        <w:t>1</w:t>
      </w:r>
      <w:r w:rsidR="0098071A">
        <w:t>4</w:t>
      </w:r>
    </w:p>
    <w:p w14:paraId="1D055DB6" w14:textId="77777777" w:rsidR="004341B3" w:rsidRPr="00283637" w:rsidRDefault="004341B3" w:rsidP="004341B3">
      <w:pPr>
        <w:jc w:val="center"/>
      </w:pPr>
      <w:r w:rsidRPr="00283637">
        <w:t>Kazlų Rūda</w:t>
      </w:r>
    </w:p>
    <w:p w14:paraId="71E8C3A4" w14:textId="77777777" w:rsidR="00313FCD" w:rsidRPr="00283637" w:rsidRDefault="00313FCD" w:rsidP="00D904FB">
      <w:pPr>
        <w:rPr>
          <w:color w:val="000000"/>
          <w:szCs w:val="24"/>
          <w:lang w:eastAsia="lt-LT"/>
        </w:rPr>
      </w:pPr>
    </w:p>
    <w:p w14:paraId="09A65115" w14:textId="77777777" w:rsidR="00857B15" w:rsidRDefault="00CF5AB7" w:rsidP="00857B15">
      <w:pPr>
        <w:pStyle w:val="Pagrindinistekstas"/>
        <w:ind w:firstLine="720"/>
        <w:rPr>
          <w:b/>
          <w:bCs/>
        </w:rPr>
      </w:pPr>
      <w:r w:rsidRPr="00AB2783">
        <w:rPr>
          <w:b/>
          <w:bCs/>
        </w:rPr>
        <w:t xml:space="preserve">Sprendimo projekto rengimą paskatinusios priežastys: </w:t>
      </w:r>
    </w:p>
    <w:p w14:paraId="4157602C" w14:textId="504ADBC4" w:rsidR="003679CF" w:rsidRDefault="003679CF" w:rsidP="003679CF">
      <w:pPr>
        <w:spacing w:before="30" w:after="30"/>
        <w:ind w:firstLine="720"/>
        <w:jc w:val="both"/>
        <w:rPr>
          <w:szCs w:val="24"/>
          <w:lang w:eastAsia="lt-LT"/>
        </w:rPr>
      </w:pPr>
      <w:r>
        <w:rPr>
          <w:szCs w:val="24"/>
          <w:lang w:eastAsia="lt-LT"/>
        </w:rPr>
        <w:t>Kazlų Rūdos savivaldybės 202</w:t>
      </w:r>
      <w:r w:rsidR="00D2754F">
        <w:rPr>
          <w:szCs w:val="24"/>
          <w:lang w:eastAsia="lt-LT"/>
        </w:rPr>
        <w:t>4</w:t>
      </w:r>
      <w:r>
        <w:rPr>
          <w:szCs w:val="24"/>
          <w:lang w:eastAsia="lt-LT"/>
        </w:rPr>
        <w:t xml:space="preserve"> </w:t>
      </w:r>
      <w:r w:rsidRPr="00170D46">
        <w:rPr>
          <w:szCs w:val="24"/>
          <w:lang w:eastAsia="lt-LT"/>
        </w:rPr>
        <w:t>m. biudžeto projektas parengtas vadovaujantis Lietuvos Respublikos biudžeto sand</w:t>
      </w:r>
      <w:r>
        <w:rPr>
          <w:szCs w:val="24"/>
          <w:lang w:eastAsia="lt-LT"/>
        </w:rPr>
        <w:t>aros, vietos savivaldos įstatymų nuostatomis</w:t>
      </w:r>
      <w:r w:rsidRPr="00170D46">
        <w:rPr>
          <w:szCs w:val="24"/>
          <w:lang w:eastAsia="lt-LT"/>
        </w:rPr>
        <w:t xml:space="preserve">, </w:t>
      </w:r>
      <w:r>
        <w:rPr>
          <w:szCs w:val="24"/>
          <w:lang w:eastAsia="lt-LT"/>
        </w:rPr>
        <w:t>reglamentuojančiomis savivaldybių biudžetų rengimą ir tvirtinimą, Lietuvos Respublikos 202</w:t>
      </w:r>
      <w:r w:rsidR="00D2754F">
        <w:rPr>
          <w:szCs w:val="24"/>
          <w:lang w:eastAsia="lt-LT"/>
        </w:rPr>
        <w:t>4</w:t>
      </w:r>
      <w:r>
        <w:rPr>
          <w:szCs w:val="24"/>
          <w:lang w:eastAsia="lt-LT"/>
        </w:rPr>
        <w:t xml:space="preserve"> </w:t>
      </w:r>
      <w:r w:rsidRPr="00170D46">
        <w:rPr>
          <w:szCs w:val="24"/>
          <w:lang w:eastAsia="lt-LT"/>
        </w:rPr>
        <w:t xml:space="preserve">m. valstybės biudžeto ir savivaldybių biudžetų finansinių rodiklių patvirtinimo įstatymu, </w:t>
      </w:r>
      <w:r>
        <w:rPr>
          <w:szCs w:val="24"/>
          <w:lang w:eastAsia="lt-LT"/>
        </w:rPr>
        <w:t>nustatančiu savivaldybėms finansinius rodiklius</w:t>
      </w:r>
      <w:r w:rsidRPr="00170D46">
        <w:rPr>
          <w:szCs w:val="24"/>
          <w:lang w:eastAsia="lt-LT"/>
        </w:rPr>
        <w:t xml:space="preserve">, </w:t>
      </w:r>
      <w:r>
        <w:rPr>
          <w:szCs w:val="24"/>
          <w:lang w:eastAsia="lt-LT"/>
        </w:rPr>
        <w:t xml:space="preserve">Lietuvos Respublikos fiskalinės sutarties įgyvendinimo konstitucinio įstatymo nuostatomis, </w:t>
      </w:r>
      <w:r w:rsidRPr="00170D46">
        <w:rPr>
          <w:szCs w:val="24"/>
          <w:lang w:eastAsia="lt-LT"/>
        </w:rPr>
        <w:t xml:space="preserve">Lietuvos Respublikos Vyriausybės nutarimu „Dėl Lietuvos Respublikos biudžeto ir savivaldybių biudžetų sudarymo ir vykdymo taisyklių patvirtinimo“, ministerijų įsakymais, </w:t>
      </w:r>
      <w:r>
        <w:rPr>
          <w:szCs w:val="24"/>
          <w:lang w:eastAsia="lt-LT"/>
        </w:rPr>
        <w:t>savivaldybės tarybos patvirtintu Kazlų Rūdos savivaldybės biudžeto sudarymo, vykdymo ir asignavimų administravimo tvarkos aprašu, Kazlų Rūdos</w:t>
      </w:r>
      <w:r w:rsidRPr="00170D46">
        <w:rPr>
          <w:szCs w:val="24"/>
          <w:lang w:eastAsia="lt-LT"/>
        </w:rPr>
        <w:t xml:space="preserve"> savivaldybės 20</w:t>
      </w:r>
      <w:r>
        <w:rPr>
          <w:szCs w:val="24"/>
          <w:lang w:eastAsia="lt-LT"/>
        </w:rPr>
        <w:t>2</w:t>
      </w:r>
      <w:r w:rsidR="00D2754F">
        <w:rPr>
          <w:szCs w:val="24"/>
          <w:lang w:eastAsia="lt-LT"/>
        </w:rPr>
        <w:t>4</w:t>
      </w:r>
      <w:r>
        <w:rPr>
          <w:szCs w:val="24"/>
          <w:lang w:eastAsia="lt-LT"/>
        </w:rPr>
        <w:t>–</w:t>
      </w:r>
      <w:r w:rsidRPr="00170D46">
        <w:rPr>
          <w:szCs w:val="24"/>
          <w:lang w:eastAsia="lt-LT"/>
        </w:rPr>
        <w:t>20</w:t>
      </w:r>
      <w:r>
        <w:rPr>
          <w:szCs w:val="24"/>
          <w:lang w:eastAsia="lt-LT"/>
        </w:rPr>
        <w:t>2</w:t>
      </w:r>
      <w:r w:rsidR="00D2754F">
        <w:rPr>
          <w:szCs w:val="24"/>
          <w:lang w:eastAsia="lt-LT"/>
        </w:rPr>
        <w:t>6</w:t>
      </w:r>
      <w:r>
        <w:rPr>
          <w:szCs w:val="24"/>
          <w:lang w:eastAsia="lt-LT"/>
        </w:rPr>
        <w:t xml:space="preserve"> metų strateginio veiklos plano projektu</w:t>
      </w:r>
      <w:r w:rsidRPr="00170D46">
        <w:rPr>
          <w:szCs w:val="24"/>
          <w:lang w:eastAsia="lt-LT"/>
        </w:rPr>
        <w:t>,</w:t>
      </w:r>
      <w:r>
        <w:rPr>
          <w:szCs w:val="24"/>
          <w:lang w:eastAsia="lt-LT"/>
        </w:rPr>
        <w:t xml:space="preserve"> </w:t>
      </w:r>
      <w:r w:rsidRPr="00170D46">
        <w:rPr>
          <w:szCs w:val="24"/>
          <w:lang w:eastAsia="lt-LT"/>
        </w:rPr>
        <w:t xml:space="preserve"> </w:t>
      </w:r>
      <w:r>
        <w:rPr>
          <w:szCs w:val="24"/>
          <w:lang w:eastAsia="lt-LT"/>
        </w:rPr>
        <w:t>savivaldybės</w:t>
      </w:r>
      <w:r w:rsidRPr="00170D46">
        <w:rPr>
          <w:szCs w:val="24"/>
          <w:lang w:eastAsia="lt-LT"/>
        </w:rPr>
        <w:t xml:space="preserve"> patvirtintomis veiklos programomis, savivaldybės asignavimų valdytojų pateiktais sąmatų projektais bei biudžetinių įstaigų pajamų už teikiamas paslaugas prognozėmis</w:t>
      </w:r>
      <w:r w:rsidR="001E3E61">
        <w:rPr>
          <w:szCs w:val="24"/>
          <w:lang w:eastAsia="lt-LT"/>
        </w:rPr>
        <w:t xml:space="preserve"> ir kitais dokumentais.</w:t>
      </w:r>
    </w:p>
    <w:p w14:paraId="01721BF6" w14:textId="254A738A" w:rsidR="00CB6AFE" w:rsidRDefault="001D0BEB" w:rsidP="001D0BEB">
      <w:pPr>
        <w:pStyle w:val="Pagrindinistekstas"/>
        <w:ind w:firstLine="284"/>
        <w:rPr>
          <w:b/>
          <w:bCs/>
        </w:rPr>
      </w:pPr>
      <w:r w:rsidRPr="00AB2783">
        <w:t xml:space="preserve">       </w:t>
      </w:r>
      <w:r w:rsidR="00CF5AB7" w:rsidRPr="00AB2783">
        <w:rPr>
          <w:b/>
          <w:bCs/>
        </w:rPr>
        <w:t>Sprendimo projekto tikslas:</w:t>
      </w:r>
    </w:p>
    <w:p w14:paraId="6B51BA7C" w14:textId="6EF60A36" w:rsidR="00704E99" w:rsidRPr="004B40A5" w:rsidRDefault="00212416" w:rsidP="007F4ED8">
      <w:pPr>
        <w:pStyle w:val="Pagrindinistekstas"/>
        <w:ind w:firstLine="720"/>
        <w:jc w:val="both"/>
      </w:pPr>
      <w:r w:rsidRPr="00161626">
        <w:t>Patvirtinti Kazlų Rūdos savivaldybės 20</w:t>
      </w:r>
      <w:r w:rsidR="005D3A4C">
        <w:t>2</w:t>
      </w:r>
      <w:r w:rsidR="00A700C8">
        <w:t>4</w:t>
      </w:r>
      <w:r w:rsidRPr="00161626">
        <w:t xml:space="preserve"> m. biudžeto pajamas ir asig</w:t>
      </w:r>
      <w:r w:rsidR="007F3600">
        <w:t xml:space="preserve">navimus, kuriuos </w:t>
      </w:r>
      <w:r w:rsidR="005D3A4C">
        <w:t xml:space="preserve">sudaro </w:t>
      </w:r>
      <w:r w:rsidR="00704E99" w:rsidRPr="004B40A5">
        <w:t>2</w:t>
      </w:r>
      <w:r w:rsidR="00A700C8">
        <w:t>2 </w:t>
      </w:r>
      <w:r w:rsidR="0098071A">
        <w:t>5</w:t>
      </w:r>
      <w:r w:rsidR="00A700C8">
        <w:t>59,3</w:t>
      </w:r>
      <w:r w:rsidRPr="004B40A5">
        <w:t xml:space="preserve"> tūkst. eurų, iš jų:</w:t>
      </w:r>
    </w:p>
    <w:p w14:paraId="396C1079" w14:textId="05C87A9E" w:rsidR="00704E99" w:rsidRPr="00161626" w:rsidRDefault="00704E99" w:rsidP="00704E99">
      <w:pPr>
        <w:pStyle w:val="Pagrindinistekstas"/>
        <w:ind w:firstLine="720"/>
        <w:jc w:val="both"/>
      </w:pPr>
      <w:r w:rsidRPr="004B40A5">
        <w:t xml:space="preserve">1. </w:t>
      </w:r>
      <w:r w:rsidR="00A700C8">
        <w:t>20 869,0</w:t>
      </w:r>
      <w:r w:rsidRPr="004B40A5">
        <w:t xml:space="preserve"> tūkst</w:t>
      </w:r>
      <w:r w:rsidRPr="009C0001">
        <w:t>.</w:t>
      </w:r>
      <w:r w:rsidRPr="00161626">
        <w:t xml:space="preserve"> eurų</w:t>
      </w:r>
      <w:r>
        <w:t xml:space="preserve"> 202</w:t>
      </w:r>
      <w:r w:rsidR="00A700C8">
        <w:t>4</w:t>
      </w:r>
      <w:r w:rsidRPr="00161626">
        <w:t xml:space="preserve"> m. planuojamos biudže</w:t>
      </w:r>
      <w:r>
        <w:t>to pajamos, patvirtintos LR 202</w:t>
      </w:r>
      <w:r w:rsidR="00A700C8">
        <w:t>4</w:t>
      </w:r>
      <w:r w:rsidRPr="00161626">
        <w:t xml:space="preserve"> metų valstybės biudžeto ir savivaldybių biudžetų finansinių rodiklių patvirtinimo įstatymu ir šakinių ministerijų ministrų įsakymais (tikslinės lėšos – dotacijos);</w:t>
      </w:r>
    </w:p>
    <w:p w14:paraId="01C0BB51" w14:textId="37CAD77F" w:rsidR="00704E99" w:rsidRDefault="00704E99" w:rsidP="00704E99">
      <w:pPr>
        <w:pStyle w:val="Pagrindinistekstas"/>
        <w:ind w:firstLine="720"/>
        <w:jc w:val="both"/>
      </w:pPr>
      <w:r>
        <w:t xml:space="preserve">2. </w:t>
      </w:r>
      <w:r w:rsidR="0098071A">
        <w:t>100</w:t>
      </w:r>
      <w:r>
        <w:t>,0 tūkst. eurų Europos Sąjungos ir bendrojo finansavimo bei kitos tarptautinės paramos lėšos;</w:t>
      </w:r>
    </w:p>
    <w:p w14:paraId="59DEBF3B" w14:textId="0F50345E" w:rsidR="00704E99" w:rsidRPr="00161626" w:rsidRDefault="00704E99" w:rsidP="00704E99">
      <w:pPr>
        <w:pStyle w:val="Pagrindinistekstas"/>
        <w:jc w:val="both"/>
      </w:pPr>
      <w:r>
        <w:t xml:space="preserve">            3</w:t>
      </w:r>
      <w:r w:rsidRPr="00161626">
        <w:t xml:space="preserve">. </w:t>
      </w:r>
      <w:r>
        <w:t>6</w:t>
      </w:r>
      <w:r w:rsidR="00A700C8">
        <w:t>14</w:t>
      </w:r>
      <w:r>
        <w:t>,1 tūkst. eurų f</w:t>
      </w:r>
      <w:r w:rsidRPr="00161626">
        <w:t>inansinių įsipareigojimų pris</w:t>
      </w:r>
      <w:r>
        <w:t>iėmimo (skolinimosi) pajamos;</w:t>
      </w:r>
    </w:p>
    <w:p w14:paraId="515B2C1A" w14:textId="6EA7C4B8" w:rsidR="00704E99" w:rsidRPr="00161626" w:rsidRDefault="00704E99" w:rsidP="00704E99">
      <w:pPr>
        <w:pStyle w:val="Pagrindinistekstas"/>
        <w:ind w:firstLine="720"/>
        <w:jc w:val="both"/>
      </w:pPr>
      <w:r>
        <w:t>4</w:t>
      </w:r>
      <w:r w:rsidRPr="005F4943">
        <w:t xml:space="preserve">. </w:t>
      </w:r>
      <w:r w:rsidR="00A700C8">
        <w:t>976,2</w:t>
      </w:r>
      <w:r>
        <w:t xml:space="preserve"> tūkst. eurų m</w:t>
      </w:r>
      <w:r w:rsidRPr="005F4943">
        <w:t>etų pradžios l</w:t>
      </w:r>
      <w:r>
        <w:t>ėšų likutis (</w:t>
      </w:r>
      <w:r w:rsidR="00A700C8">
        <w:t>625,5</w:t>
      </w:r>
      <w:r w:rsidRPr="005F4943">
        <w:t xml:space="preserve"> savarankiškoms funkcijoms, </w:t>
      </w:r>
      <w:r>
        <w:t>3</w:t>
      </w:r>
      <w:r w:rsidR="00A700C8">
        <w:t>2,7</w:t>
      </w:r>
      <w:r w:rsidRPr="005F4943">
        <w:t xml:space="preserve"> –  tūkst. eurų valstyb</w:t>
      </w:r>
      <w:r>
        <w:t xml:space="preserve">inės žemės pardavimo pajamos, </w:t>
      </w:r>
      <w:r w:rsidR="00A700C8">
        <w:t>152,9</w:t>
      </w:r>
      <w:r w:rsidRPr="005F4943">
        <w:t xml:space="preserve"> tūkst. eurų – Aplinkos apsaugos </w:t>
      </w:r>
      <w:r>
        <w:t xml:space="preserve">rėmimo specialioji programa, </w:t>
      </w:r>
      <w:r w:rsidR="00A700C8">
        <w:t>19,9</w:t>
      </w:r>
      <w:r w:rsidRPr="005F4943">
        <w:t xml:space="preserve"> tūkst. eurų – Visuomenės sveikatos apsaugos rėmimo specialioji </w:t>
      </w:r>
      <w:r>
        <w:t xml:space="preserve">programa, </w:t>
      </w:r>
      <w:r w:rsidR="00A700C8">
        <w:t>145,2</w:t>
      </w:r>
      <w:r w:rsidRPr="005F4943">
        <w:t xml:space="preserve"> tūkst. eurų  – biudžetinių įstaigų pajamos).</w:t>
      </w:r>
    </w:p>
    <w:p w14:paraId="3C13D5D5" w14:textId="40ADDC9A" w:rsidR="009C0001" w:rsidRDefault="009C0001" w:rsidP="00F33B9C">
      <w:pPr>
        <w:pStyle w:val="Pagrindinistekstas"/>
        <w:rPr>
          <w:b/>
          <w:bCs/>
        </w:rPr>
      </w:pPr>
    </w:p>
    <w:p w14:paraId="68F4CDDE" w14:textId="128ABA42" w:rsidR="00DA38D9" w:rsidRDefault="00DA38D9" w:rsidP="00F33B9C">
      <w:pPr>
        <w:pStyle w:val="Pagrindinistekstas"/>
        <w:rPr>
          <w:b/>
          <w:bCs/>
        </w:rPr>
      </w:pPr>
    </w:p>
    <w:p w14:paraId="6F182C12" w14:textId="0D5FB44A" w:rsidR="00DA38D9" w:rsidRDefault="00DA38D9" w:rsidP="00F33B9C">
      <w:pPr>
        <w:pStyle w:val="Pagrindinistekstas"/>
        <w:rPr>
          <w:b/>
          <w:bCs/>
        </w:rPr>
      </w:pPr>
    </w:p>
    <w:p w14:paraId="2B943734" w14:textId="77777777" w:rsidR="00DA38D9" w:rsidRDefault="00DA38D9" w:rsidP="00F33B9C">
      <w:pPr>
        <w:pStyle w:val="Pagrindinistekstas"/>
        <w:rPr>
          <w:b/>
          <w:bCs/>
        </w:rPr>
      </w:pPr>
    </w:p>
    <w:p w14:paraId="2984F0A1" w14:textId="77777777" w:rsidR="00713C86" w:rsidRDefault="00713C86" w:rsidP="00713C86">
      <w:pPr>
        <w:tabs>
          <w:tab w:val="left" w:pos="993"/>
          <w:tab w:val="left" w:pos="1650"/>
          <w:tab w:val="center" w:pos="5102"/>
        </w:tabs>
        <w:jc w:val="center"/>
        <w:rPr>
          <w:rFonts w:eastAsia="Batang"/>
          <w:b/>
          <w:color w:val="000000"/>
          <w:szCs w:val="24"/>
        </w:rPr>
      </w:pPr>
      <w:r w:rsidRPr="00170D46">
        <w:rPr>
          <w:rFonts w:eastAsia="Batang"/>
          <w:b/>
          <w:color w:val="000000"/>
          <w:szCs w:val="24"/>
        </w:rPr>
        <w:lastRenderedPageBreak/>
        <w:t>PAJAMOS</w:t>
      </w:r>
    </w:p>
    <w:p w14:paraId="6C101C2A" w14:textId="77777777" w:rsidR="00713C86" w:rsidRPr="00170D46" w:rsidRDefault="00713C86" w:rsidP="00713C86">
      <w:pPr>
        <w:tabs>
          <w:tab w:val="left" w:pos="993"/>
          <w:tab w:val="left" w:pos="1650"/>
          <w:tab w:val="center" w:pos="5102"/>
        </w:tabs>
        <w:jc w:val="center"/>
        <w:rPr>
          <w:szCs w:val="24"/>
          <w:lang w:eastAsia="lt-LT"/>
        </w:rPr>
      </w:pPr>
    </w:p>
    <w:p w14:paraId="411562A1" w14:textId="1319A3F2" w:rsidR="00713C86" w:rsidRDefault="00713C86" w:rsidP="00713C86">
      <w:pPr>
        <w:tabs>
          <w:tab w:val="left" w:pos="709"/>
        </w:tabs>
        <w:jc w:val="both"/>
        <w:rPr>
          <w:szCs w:val="24"/>
        </w:rPr>
      </w:pPr>
      <w:r>
        <w:rPr>
          <w:szCs w:val="24"/>
        </w:rPr>
        <w:tab/>
        <w:t>Lietuvos Respublikos Seimas 202</w:t>
      </w:r>
      <w:r w:rsidR="00BA64F1">
        <w:rPr>
          <w:szCs w:val="24"/>
        </w:rPr>
        <w:t>3</w:t>
      </w:r>
      <w:r>
        <w:rPr>
          <w:szCs w:val="24"/>
        </w:rPr>
        <w:t xml:space="preserve"> m. </w:t>
      </w:r>
      <w:r w:rsidR="00BA64F1">
        <w:rPr>
          <w:szCs w:val="24"/>
        </w:rPr>
        <w:t>gruodžio</w:t>
      </w:r>
      <w:r>
        <w:rPr>
          <w:szCs w:val="24"/>
        </w:rPr>
        <w:t xml:space="preserve"> </w:t>
      </w:r>
      <w:r w:rsidR="00BA64F1">
        <w:rPr>
          <w:szCs w:val="24"/>
        </w:rPr>
        <w:t>5</w:t>
      </w:r>
      <w:r>
        <w:rPr>
          <w:szCs w:val="24"/>
        </w:rPr>
        <w:t xml:space="preserve"> d. patvirtino Lietuvos Respublikos 202</w:t>
      </w:r>
      <w:r w:rsidR="00BA64F1">
        <w:rPr>
          <w:szCs w:val="24"/>
        </w:rPr>
        <w:t>4</w:t>
      </w:r>
      <w:r>
        <w:rPr>
          <w:szCs w:val="24"/>
        </w:rPr>
        <w:t xml:space="preserve"> metų valstybės biudžeto ir savivaldybių biudžetų finansinių rodiklių patvirtinimo įstatymą (įsigaliojo nuo 202</w:t>
      </w:r>
      <w:r w:rsidR="00BA64F1">
        <w:rPr>
          <w:szCs w:val="24"/>
        </w:rPr>
        <w:t>3</w:t>
      </w:r>
      <w:r>
        <w:rPr>
          <w:szCs w:val="24"/>
        </w:rPr>
        <w:t xml:space="preserve"> m. gruodžio </w:t>
      </w:r>
      <w:r w:rsidR="00BA64F1">
        <w:rPr>
          <w:szCs w:val="24"/>
        </w:rPr>
        <w:t>15</w:t>
      </w:r>
      <w:r>
        <w:rPr>
          <w:szCs w:val="24"/>
        </w:rPr>
        <w:t xml:space="preserve"> d.)  </w:t>
      </w:r>
    </w:p>
    <w:p w14:paraId="6C759F90" w14:textId="77777777" w:rsidR="00713C86" w:rsidRDefault="00713C86" w:rsidP="00713C86">
      <w:pPr>
        <w:jc w:val="both"/>
        <w:rPr>
          <w:szCs w:val="24"/>
        </w:rPr>
      </w:pPr>
      <w:r>
        <w:rPr>
          <w:szCs w:val="24"/>
        </w:rPr>
        <w:t xml:space="preserve">            Minėtu įstatymu patvirtintas savivaldybių biudžetų finansinis rodiklis – prognozuojamos pajamos iš gyventojų pajamų mokesčio, išskyrus fiksuoto dydžio gyventojų pajamų mokestį, mokamą už pajamas, gaunamas iš veiklos, kuria verčiamasi turint verslo liudijimą (toliau gyventojų pajamų mokestis), kuriuo savivaldybės vadovaujasi rengdamos savo biudžetus.</w:t>
      </w:r>
    </w:p>
    <w:p w14:paraId="777758C9" w14:textId="44CDEA08" w:rsidR="00713C86" w:rsidRDefault="00713C86" w:rsidP="00713C86">
      <w:pPr>
        <w:jc w:val="both"/>
        <w:rPr>
          <w:szCs w:val="24"/>
        </w:rPr>
      </w:pPr>
      <w:r>
        <w:rPr>
          <w:szCs w:val="24"/>
        </w:rPr>
        <w:t xml:space="preserve">            Kazlų Rūdos savivaldybės tarybai pateiktame sprendimo projekte 202</w:t>
      </w:r>
      <w:r w:rsidR="002C714C">
        <w:rPr>
          <w:szCs w:val="24"/>
        </w:rPr>
        <w:t>4</w:t>
      </w:r>
      <w:r>
        <w:rPr>
          <w:szCs w:val="24"/>
        </w:rPr>
        <w:t xml:space="preserve"> metais siūloma tvirtinti biudžeto pajamas </w:t>
      </w:r>
      <w:r w:rsidR="002C714C">
        <w:rPr>
          <w:szCs w:val="24"/>
        </w:rPr>
        <w:t>20</w:t>
      </w:r>
      <w:r w:rsidR="0098071A">
        <w:rPr>
          <w:szCs w:val="24"/>
        </w:rPr>
        <w:t>9</w:t>
      </w:r>
      <w:r w:rsidR="002C714C">
        <w:rPr>
          <w:szCs w:val="24"/>
        </w:rPr>
        <w:t>69,0</w:t>
      </w:r>
      <w:r w:rsidRPr="004B40A5">
        <w:rPr>
          <w:szCs w:val="24"/>
        </w:rPr>
        <w:t xml:space="preserve"> tūkst</w:t>
      </w:r>
      <w:r>
        <w:rPr>
          <w:szCs w:val="24"/>
        </w:rPr>
        <w:t>. Eur, t. y</w:t>
      </w:r>
      <w:r w:rsidRPr="004B40A5">
        <w:rPr>
          <w:szCs w:val="24"/>
        </w:rPr>
        <w:t xml:space="preserve">. </w:t>
      </w:r>
      <w:r w:rsidR="002C714C">
        <w:rPr>
          <w:szCs w:val="24"/>
        </w:rPr>
        <w:t>1</w:t>
      </w:r>
      <w:r w:rsidR="0098071A">
        <w:rPr>
          <w:szCs w:val="24"/>
        </w:rPr>
        <w:t>8</w:t>
      </w:r>
      <w:r w:rsidR="002C714C">
        <w:rPr>
          <w:szCs w:val="24"/>
        </w:rPr>
        <w:t>44,1</w:t>
      </w:r>
      <w:r>
        <w:rPr>
          <w:szCs w:val="24"/>
        </w:rPr>
        <w:t xml:space="preserve"> tūkst. Eur </w:t>
      </w:r>
      <w:r w:rsidRPr="004B40A5">
        <w:rPr>
          <w:szCs w:val="24"/>
        </w:rPr>
        <w:t xml:space="preserve">arba </w:t>
      </w:r>
      <w:r w:rsidR="002C714C">
        <w:rPr>
          <w:szCs w:val="24"/>
        </w:rPr>
        <w:t>9,</w:t>
      </w:r>
      <w:r w:rsidR="0098071A">
        <w:rPr>
          <w:szCs w:val="24"/>
        </w:rPr>
        <w:t>6</w:t>
      </w:r>
      <w:r w:rsidRPr="004B40A5">
        <w:rPr>
          <w:szCs w:val="24"/>
        </w:rPr>
        <w:t xml:space="preserve"> proc</w:t>
      </w:r>
      <w:r>
        <w:rPr>
          <w:szCs w:val="24"/>
        </w:rPr>
        <w:t>. didesnes nei 202</w:t>
      </w:r>
      <w:r w:rsidR="002C714C">
        <w:rPr>
          <w:szCs w:val="24"/>
        </w:rPr>
        <w:t>3</w:t>
      </w:r>
      <w:r>
        <w:rPr>
          <w:szCs w:val="24"/>
        </w:rPr>
        <w:t xml:space="preserve"> metais, finansinių įsipareigojimų prisiėmimo (skolinimosi) pajamas 6</w:t>
      </w:r>
      <w:r w:rsidR="002C714C">
        <w:rPr>
          <w:szCs w:val="24"/>
        </w:rPr>
        <w:t>14</w:t>
      </w:r>
      <w:r>
        <w:rPr>
          <w:szCs w:val="24"/>
        </w:rPr>
        <w:t xml:space="preserve">,1 tūkst. Eur, t. y. </w:t>
      </w:r>
      <w:r w:rsidR="002C714C">
        <w:rPr>
          <w:szCs w:val="24"/>
        </w:rPr>
        <w:t>22,0</w:t>
      </w:r>
      <w:r>
        <w:rPr>
          <w:szCs w:val="24"/>
        </w:rPr>
        <w:t xml:space="preserve"> tūkst. Eur arba </w:t>
      </w:r>
      <w:r w:rsidR="002C714C">
        <w:rPr>
          <w:szCs w:val="24"/>
        </w:rPr>
        <w:t>3,5</w:t>
      </w:r>
      <w:r w:rsidR="009251CE">
        <w:rPr>
          <w:szCs w:val="24"/>
        </w:rPr>
        <w:t xml:space="preserve"> proc.</w:t>
      </w:r>
      <w:r>
        <w:rPr>
          <w:szCs w:val="24"/>
        </w:rPr>
        <w:t xml:space="preserve"> </w:t>
      </w:r>
      <w:r w:rsidR="009251CE">
        <w:rPr>
          <w:szCs w:val="24"/>
        </w:rPr>
        <w:t>mažesnes</w:t>
      </w:r>
      <w:r>
        <w:rPr>
          <w:szCs w:val="24"/>
        </w:rPr>
        <w:t xml:space="preserve"> nei 202</w:t>
      </w:r>
      <w:r w:rsidR="009251CE">
        <w:rPr>
          <w:szCs w:val="24"/>
        </w:rPr>
        <w:t>3</w:t>
      </w:r>
      <w:r>
        <w:rPr>
          <w:szCs w:val="24"/>
        </w:rPr>
        <w:t xml:space="preserve"> metais ir </w:t>
      </w:r>
      <w:r w:rsidR="009251CE">
        <w:rPr>
          <w:szCs w:val="24"/>
        </w:rPr>
        <w:t>976,2</w:t>
      </w:r>
      <w:r>
        <w:rPr>
          <w:szCs w:val="24"/>
        </w:rPr>
        <w:t xml:space="preserve"> tūkst. Eur metų pradžios lėšų likutį.</w:t>
      </w:r>
    </w:p>
    <w:p w14:paraId="3896126D" w14:textId="77777777" w:rsidR="00713C86" w:rsidRDefault="00713C86" w:rsidP="00713C86">
      <w:pPr>
        <w:jc w:val="both"/>
        <w:rPr>
          <w:szCs w:val="24"/>
        </w:rPr>
      </w:pPr>
    </w:p>
    <w:p w14:paraId="71C1447E" w14:textId="11CC8C2F" w:rsidR="00713C86" w:rsidRPr="005D0EC1" w:rsidRDefault="00713C86" w:rsidP="005D0EC1">
      <w:pPr>
        <w:jc w:val="both"/>
        <w:rPr>
          <w:szCs w:val="24"/>
        </w:rPr>
      </w:pPr>
      <w:r>
        <w:rPr>
          <w:szCs w:val="24"/>
        </w:rPr>
        <w:t xml:space="preserve">                                                                                                                                                  1 lentelė</w:t>
      </w:r>
    </w:p>
    <w:p w14:paraId="1E6D94C7" w14:textId="2207D4A5" w:rsidR="00713C86" w:rsidRDefault="00713C86" w:rsidP="00713C86">
      <w:pPr>
        <w:spacing w:before="30" w:after="30" w:line="270" w:lineRule="atLeast"/>
        <w:ind w:firstLine="720"/>
        <w:jc w:val="both"/>
        <w:rPr>
          <w:b/>
          <w:sz w:val="28"/>
          <w:szCs w:val="28"/>
          <w:lang w:eastAsia="lt-LT"/>
        </w:rPr>
      </w:pPr>
      <w:r w:rsidRPr="0044304D">
        <w:rPr>
          <w:b/>
          <w:sz w:val="28"/>
          <w:szCs w:val="28"/>
          <w:lang w:eastAsia="lt-LT"/>
        </w:rPr>
        <w:t xml:space="preserve">Savivaldybės biudžeto pajamos  lyginant </w:t>
      </w:r>
      <w:r>
        <w:rPr>
          <w:b/>
          <w:sz w:val="28"/>
          <w:szCs w:val="28"/>
          <w:lang w:eastAsia="lt-LT"/>
        </w:rPr>
        <w:t>202</w:t>
      </w:r>
      <w:r w:rsidR="00BA64F1">
        <w:rPr>
          <w:b/>
          <w:sz w:val="28"/>
          <w:szCs w:val="28"/>
          <w:lang w:eastAsia="lt-LT"/>
        </w:rPr>
        <w:t>3</w:t>
      </w:r>
      <w:r>
        <w:rPr>
          <w:b/>
          <w:sz w:val="28"/>
          <w:szCs w:val="28"/>
          <w:lang w:eastAsia="lt-LT"/>
        </w:rPr>
        <w:t>–202</w:t>
      </w:r>
      <w:r w:rsidR="00BA64F1">
        <w:rPr>
          <w:b/>
          <w:sz w:val="28"/>
          <w:szCs w:val="28"/>
          <w:lang w:eastAsia="lt-LT"/>
        </w:rPr>
        <w:t>4</w:t>
      </w:r>
      <w:r w:rsidRPr="0044304D">
        <w:rPr>
          <w:b/>
          <w:sz w:val="28"/>
          <w:szCs w:val="28"/>
          <w:lang w:eastAsia="lt-LT"/>
        </w:rPr>
        <w:t xml:space="preserve"> m. tūkst. Eur </w:t>
      </w:r>
    </w:p>
    <w:p w14:paraId="6CF16BA2" w14:textId="77777777" w:rsidR="00713C86" w:rsidRDefault="00713C86" w:rsidP="00713C86">
      <w:pPr>
        <w:spacing w:before="30" w:after="30" w:line="270" w:lineRule="atLeast"/>
        <w:ind w:firstLine="720"/>
        <w:jc w:val="both"/>
        <w:rPr>
          <w:b/>
          <w:sz w:val="28"/>
          <w:szCs w:val="28"/>
          <w:lang w:eastAsia="lt-LT"/>
        </w:rPr>
      </w:pPr>
    </w:p>
    <w:tbl>
      <w:tblPr>
        <w:tblStyle w:val="Lentelstinklelis"/>
        <w:tblW w:w="0" w:type="auto"/>
        <w:tblLayout w:type="fixed"/>
        <w:tblLook w:val="04A0" w:firstRow="1" w:lastRow="0" w:firstColumn="1" w:lastColumn="0" w:noHBand="0" w:noVBand="1"/>
      </w:tblPr>
      <w:tblGrid>
        <w:gridCol w:w="3369"/>
        <w:gridCol w:w="1134"/>
        <w:gridCol w:w="1134"/>
        <w:gridCol w:w="1134"/>
        <w:gridCol w:w="1134"/>
        <w:gridCol w:w="992"/>
        <w:gridCol w:w="850"/>
      </w:tblGrid>
      <w:tr w:rsidR="001E3E61" w:rsidRPr="00DC1ECD" w14:paraId="546E1C7D" w14:textId="77777777" w:rsidTr="001E3E61">
        <w:trPr>
          <w:trHeight w:val="427"/>
        </w:trPr>
        <w:tc>
          <w:tcPr>
            <w:tcW w:w="3369" w:type="dxa"/>
            <w:vMerge w:val="restart"/>
            <w:vAlign w:val="center"/>
          </w:tcPr>
          <w:p w14:paraId="04BB21C9" w14:textId="77777777" w:rsidR="00713C86" w:rsidRDefault="00713C86" w:rsidP="00833E44">
            <w:pPr>
              <w:jc w:val="center"/>
              <w:rPr>
                <w:bCs/>
              </w:rPr>
            </w:pPr>
          </w:p>
          <w:p w14:paraId="1A0BE048" w14:textId="77777777" w:rsidR="00713C86" w:rsidRDefault="00713C86" w:rsidP="00833E44">
            <w:pPr>
              <w:jc w:val="center"/>
              <w:rPr>
                <w:bCs/>
              </w:rPr>
            </w:pPr>
          </w:p>
          <w:p w14:paraId="54A7EFD7" w14:textId="77777777" w:rsidR="00713C86" w:rsidRPr="00DC1ECD" w:rsidRDefault="00713C86" w:rsidP="00833E44">
            <w:pPr>
              <w:jc w:val="center"/>
              <w:rPr>
                <w:bCs/>
              </w:rPr>
            </w:pPr>
            <w:r w:rsidRPr="00DC1ECD">
              <w:rPr>
                <w:bCs/>
              </w:rPr>
              <w:t>Pajamų rūšis</w:t>
            </w:r>
          </w:p>
        </w:tc>
        <w:tc>
          <w:tcPr>
            <w:tcW w:w="1134" w:type="dxa"/>
            <w:vMerge w:val="restart"/>
            <w:vAlign w:val="center"/>
          </w:tcPr>
          <w:p w14:paraId="49A8E219" w14:textId="32813C8D" w:rsidR="00713C86" w:rsidRPr="00DC1ECD" w:rsidRDefault="00713C86" w:rsidP="00833E44">
            <w:pPr>
              <w:jc w:val="center"/>
            </w:pPr>
            <w:r w:rsidRPr="00DC1ECD">
              <w:t>202</w:t>
            </w:r>
            <w:r w:rsidR="00BA64F1">
              <w:t>3</w:t>
            </w:r>
            <w:r w:rsidRPr="00DC1ECD">
              <w:t xml:space="preserve"> m. </w:t>
            </w:r>
            <w:proofErr w:type="spellStart"/>
            <w:r w:rsidRPr="00DC1ECD">
              <w:t>patvir</w:t>
            </w:r>
            <w:proofErr w:type="spellEnd"/>
            <w:r w:rsidRPr="00DC1ECD">
              <w:t xml:space="preserve"> tintas planas</w:t>
            </w:r>
          </w:p>
        </w:tc>
        <w:tc>
          <w:tcPr>
            <w:tcW w:w="1134" w:type="dxa"/>
            <w:vMerge w:val="restart"/>
            <w:vAlign w:val="center"/>
          </w:tcPr>
          <w:p w14:paraId="6EF6AE7F" w14:textId="6AECD8D2" w:rsidR="00713C86" w:rsidRPr="00DC1ECD" w:rsidRDefault="00713C86" w:rsidP="00833E44">
            <w:pPr>
              <w:jc w:val="center"/>
              <w:rPr>
                <w:bCs/>
              </w:rPr>
            </w:pPr>
            <w:r w:rsidRPr="00DC1ECD">
              <w:rPr>
                <w:bCs/>
              </w:rPr>
              <w:t>202</w:t>
            </w:r>
            <w:r w:rsidR="00BA64F1">
              <w:rPr>
                <w:bCs/>
              </w:rPr>
              <w:t>3</w:t>
            </w:r>
            <w:r w:rsidRPr="00DC1ECD">
              <w:rPr>
                <w:bCs/>
              </w:rPr>
              <w:t xml:space="preserve"> m. </w:t>
            </w:r>
            <w:proofErr w:type="spellStart"/>
            <w:r w:rsidRPr="00DC1ECD">
              <w:rPr>
                <w:bCs/>
              </w:rPr>
              <w:t>patikslin</w:t>
            </w:r>
            <w:proofErr w:type="spellEnd"/>
            <w:r w:rsidR="00BA64F1">
              <w:rPr>
                <w:bCs/>
              </w:rPr>
              <w:t xml:space="preserve"> </w:t>
            </w:r>
            <w:r w:rsidRPr="00DC1ECD">
              <w:rPr>
                <w:bCs/>
              </w:rPr>
              <w:t>tas</w:t>
            </w:r>
            <w:r w:rsidR="00BA64F1">
              <w:rPr>
                <w:bCs/>
              </w:rPr>
              <w:t xml:space="preserve"> </w:t>
            </w:r>
            <w:r w:rsidRPr="00DC1ECD">
              <w:rPr>
                <w:bCs/>
              </w:rPr>
              <w:t>planas</w:t>
            </w:r>
          </w:p>
        </w:tc>
        <w:tc>
          <w:tcPr>
            <w:tcW w:w="1134" w:type="dxa"/>
            <w:vMerge w:val="restart"/>
            <w:vAlign w:val="center"/>
          </w:tcPr>
          <w:p w14:paraId="0891410A" w14:textId="6AA50233" w:rsidR="00713C86" w:rsidRPr="00DC1ECD" w:rsidRDefault="00713C86" w:rsidP="00833E44">
            <w:pPr>
              <w:jc w:val="center"/>
              <w:rPr>
                <w:bCs/>
              </w:rPr>
            </w:pPr>
            <w:r w:rsidRPr="00DC1ECD">
              <w:rPr>
                <w:bCs/>
              </w:rPr>
              <w:t>202</w:t>
            </w:r>
            <w:r w:rsidR="00BA64F1">
              <w:rPr>
                <w:bCs/>
              </w:rPr>
              <w:t>3</w:t>
            </w:r>
            <w:r w:rsidRPr="00DC1ECD">
              <w:rPr>
                <w:bCs/>
              </w:rPr>
              <w:t xml:space="preserve"> m. </w:t>
            </w:r>
            <w:proofErr w:type="spellStart"/>
            <w:r w:rsidRPr="00DC1ECD">
              <w:rPr>
                <w:bCs/>
              </w:rPr>
              <w:t>įvykdy</w:t>
            </w:r>
            <w:proofErr w:type="spellEnd"/>
            <w:r w:rsidR="00BA64F1">
              <w:rPr>
                <w:bCs/>
              </w:rPr>
              <w:t xml:space="preserve"> </w:t>
            </w:r>
            <w:proofErr w:type="spellStart"/>
            <w:r w:rsidRPr="00DC1ECD">
              <w:rPr>
                <w:bCs/>
              </w:rPr>
              <w:t>mas</w:t>
            </w:r>
            <w:proofErr w:type="spellEnd"/>
          </w:p>
        </w:tc>
        <w:tc>
          <w:tcPr>
            <w:tcW w:w="1134" w:type="dxa"/>
            <w:vMerge w:val="restart"/>
            <w:shd w:val="clear" w:color="auto" w:fill="FFFFCC"/>
            <w:vAlign w:val="center"/>
          </w:tcPr>
          <w:p w14:paraId="4778DCB2" w14:textId="0D0C08FD" w:rsidR="00713C86" w:rsidRPr="00DC1ECD" w:rsidRDefault="00713C86" w:rsidP="00833E44">
            <w:pPr>
              <w:jc w:val="center"/>
              <w:rPr>
                <w:bCs/>
              </w:rPr>
            </w:pPr>
            <w:r w:rsidRPr="00DC1ECD">
              <w:rPr>
                <w:bCs/>
              </w:rPr>
              <w:t>202</w:t>
            </w:r>
            <w:r w:rsidR="00BA64F1">
              <w:rPr>
                <w:bCs/>
              </w:rPr>
              <w:t>4</w:t>
            </w:r>
            <w:r w:rsidRPr="00DC1ECD">
              <w:rPr>
                <w:bCs/>
              </w:rPr>
              <w:t xml:space="preserve"> m. projektas</w:t>
            </w:r>
          </w:p>
        </w:tc>
        <w:tc>
          <w:tcPr>
            <w:tcW w:w="1842" w:type="dxa"/>
            <w:gridSpan w:val="2"/>
            <w:vAlign w:val="center"/>
          </w:tcPr>
          <w:p w14:paraId="02B77E1F" w14:textId="1AB09B69" w:rsidR="00713C86" w:rsidRPr="00DC1ECD" w:rsidRDefault="00713C86" w:rsidP="00833E44">
            <w:pPr>
              <w:jc w:val="center"/>
              <w:rPr>
                <w:bCs/>
              </w:rPr>
            </w:pPr>
            <w:r w:rsidRPr="00DC1ECD">
              <w:rPr>
                <w:bCs/>
              </w:rPr>
              <w:t>202</w:t>
            </w:r>
            <w:r w:rsidR="00BA64F1">
              <w:rPr>
                <w:bCs/>
              </w:rPr>
              <w:t>4</w:t>
            </w:r>
            <w:r w:rsidRPr="00DC1ECD">
              <w:rPr>
                <w:bCs/>
              </w:rPr>
              <w:t xml:space="preserve"> m. projektą lyginant su patvirtintu planu</w:t>
            </w:r>
          </w:p>
        </w:tc>
      </w:tr>
      <w:tr w:rsidR="001E3E61" w:rsidRPr="00DC1ECD" w14:paraId="42F012D9" w14:textId="77777777" w:rsidTr="001E3E61">
        <w:tc>
          <w:tcPr>
            <w:tcW w:w="3369" w:type="dxa"/>
            <w:vMerge/>
            <w:vAlign w:val="center"/>
          </w:tcPr>
          <w:p w14:paraId="1F47CE37" w14:textId="77777777" w:rsidR="00713C86" w:rsidRPr="00DC1ECD" w:rsidRDefault="00713C86" w:rsidP="00833E44">
            <w:pPr>
              <w:jc w:val="both"/>
              <w:rPr>
                <w:bCs/>
              </w:rPr>
            </w:pPr>
          </w:p>
        </w:tc>
        <w:tc>
          <w:tcPr>
            <w:tcW w:w="1134" w:type="dxa"/>
            <w:vMerge/>
            <w:vAlign w:val="center"/>
          </w:tcPr>
          <w:p w14:paraId="20BEE68E" w14:textId="77777777" w:rsidR="00713C86" w:rsidRPr="00DC1ECD" w:rsidRDefault="00713C86" w:rsidP="00833E44">
            <w:pPr>
              <w:jc w:val="both"/>
              <w:rPr>
                <w:bCs/>
              </w:rPr>
            </w:pPr>
          </w:p>
        </w:tc>
        <w:tc>
          <w:tcPr>
            <w:tcW w:w="1134" w:type="dxa"/>
            <w:vMerge/>
            <w:vAlign w:val="center"/>
          </w:tcPr>
          <w:p w14:paraId="569F8F81" w14:textId="77777777" w:rsidR="00713C86" w:rsidRPr="00DC1ECD" w:rsidRDefault="00713C86" w:rsidP="00833E44">
            <w:pPr>
              <w:jc w:val="both"/>
              <w:rPr>
                <w:bCs/>
              </w:rPr>
            </w:pPr>
          </w:p>
        </w:tc>
        <w:tc>
          <w:tcPr>
            <w:tcW w:w="1134" w:type="dxa"/>
            <w:vMerge/>
            <w:vAlign w:val="center"/>
          </w:tcPr>
          <w:p w14:paraId="4251315D" w14:textId="77777777" w:rsidR="00713C86" w:rsidRPr="00DC1ECD" w:rsidRDefault="00713C86" w:rsidP="00833E44">
            <w:pPr>
              <w:jc w:val="both"/>
              <w:rPr>
                <w:bCs/>
              </w:rPr>
            </w:pPr>
          </w:p>
        </w:tc>
        <w:tc>
          <w:tcPr>
            <w:tcW w:w="1134" w:type="dxa"/>
            <w:vMerge/>
            <w:shd w:val="clear" w:color="auto" w:fill="FFFFCC"/>
            <w:vAlign w:val="center"/>
          </w:tcPr>
          <w:p w14:paraId="3FDF8D09" w14:textId="77777777" w:rsidR="00713C86" w:rsidRPr="00DC1ECD" w:rsidRDefault="00713C86" w:rsidP="00833E44">
            <w:pPr>
              <w:jc w:val="both"/>
              <w:rPr>
                <w:bCs/>
              </w:rPr>
            </w:pPr>
          </w:p>
        </w:tc>
        <w:tc>
          <w:tcPr>
            <w:tcW w:w="992" w:type="dxa"/>
            <w:vAlign w:val="center"/>
          </w:tcPr>
          <w:p w14:paraId="7E325A59" w14:textId="77777777" w:rsidR="00713C86" w:rsidRPr="00DC1ECD" w:rsidRDefault="00713C86" w:rsidP="00833E44">
            <w:pPr>
              <w:jc w:val="center"/>
              <w:rPr>
                <w:bCs/>
              </w:rPr>
            </w:pPr>
            <w:r w:rsidRPr="00DC1ECD">
              <w:rPr>
                <w:bCs/>
              </w:rPr>
              <w:t>tūkst. Eur</w:t>
            </w:r>
          </w:p>
        </w:tc>
        <w:tc>
          <w:tcPr>
            <w:tcW w:w="850" w:type="dxa"/>
            <w:vAlign w:val="center"/>
          </w:tcPr>
          <w:p w14:paraId="6CC0FE7E" w14:textId="77777777" w:rsidR="00713C86" w:rsidRPr="00DC1ECD" w:rsidRDefault="00713C86" w:rsidP="00833E44">
            <w:pPr>
              <w:jc w:val="center"/>
              <w:rPr>
                <w:bCs/>
              </w:rPr>
            </w:pPr>
            <w:r w:rsidRPr="00DC1ECD">
              <w:rPr>
                <w:bCs/>
              </w:rPr>
              <w:t>%</w:t>
            </w:r>
          </w:p>
        </w:tc>
      </w:tr>
      <w:tr w:rsidR="001E3E61" w:rsidRPr="00DC1ECD" w14:paraId="501439F4" w14:textId="77777777" w:rsidTr="001E3E61">
        <w:trPr>
          <w:trHeight w:val="272"/>
        </w:trPr>
        <w:tc>
          <w:tcPr>
            <w:tcW w:w="3369" w:type="dxa"/>
            <w:vAlign w:val="center"/>
          </w:tcPr>
          <w:p w14:paraId="0F0FD80A" w14:textId="77777777" w:rsidR="00713C86" w:rsidRPr="00DC1ECD" w:rsidRDefault="00713C86" w:rsidP="00833E44">
            <w:pPr>
              <w:jc w:val="both"/>
              <w:rPr>
                <w:bCs/>
              </w:rPr>
            </w:pPr>
            <w:r w:rsidRPr="00DC1ECD">
              <w:rPr>
                <w:bCs/>
              </w:rPr>
              <w:t>Gyventojų pajamų mokestis</w:t>
            </w:r>
          </w:p>
        </w:tc>
        <w:tc>
          <w:tcPr>
            <w:tcW w:w="1134" w:type="dxa"/>
            <w:vAlign w:val="center"/>
          </w:tcPr>
          <w:p w14:paraId="6DDFBCDD" w14:textId="77A12B59" w:rsidR="00713C86" w:rsidRPr="00DC1ECD" w:rsidRDefault="00BA64F1" w:rsidP="00833E44">
            <w:pPr>
              <w:jc w:val="center"/>
              <w:rPr>
                <w:bCs/>
              </w:rPr>
            </w:pPr>
            <w:r>
              <w:rPr>
                <w:bCs/>
              </w:rPr>
              <w:t>9365</w:t>
            </w:r>
            <w:r w:rsidR="00713C86" w:rsidRPr="00DC1ECD">
              <w:rPr>
                <w:bCs/>
              </w:rPr>
              <w:t>,0</w:t>
            </w:r>
          </w:p>
        </w:tc>
        <w:tc>
          <w:tcPr>
            <w:tcW w:w="1134" w:type="dxa"/>
            <w:vAlign w:val="center"/>
          </w:tcPr>
          <w:p w14:paraId="3B5D6432" w14:textId="4D4AEAF3" w:rsidR="00713C86" w:rsidRPr="00DC1ECD" w:rsidRDefault="00BA64F1" w:rsidP="00833E44">
            <w:pPr>
              <w:jc w:val="center"/>
              <w:rPr>
                <w:bCs/>
              </w:rPr>
            </w:pPr>
            <w:r>
              <w:rPr>
                <w:bCs/>
              </w:rPr>
              <w:t>10040,0</w:t>
            </w:r>
          </w:p>
        </w:tc>
        <w:tc>
          <w:tcPr>
            <w:tcW w:w="1134" w:type="dxa"/>
            <w:vAlign w:val="center"/>
          </w:tcPr>
          <w:p w14:paraId="08D99A06" w14:textId="3E95FC8A" w:rsidR="00713C86" w:rsidRPr="00DC1ECD" w:rsidRDefault="00BA64F1" w:rsidP="00833E44">
            <w:pPr>
              <w:jc w:val="center"/>
              <w:rPr>
                <w:bCs/>
              </w:rPr>
            </w:pPr>
            <w:r>
              <w:rPr>
                <w:bCs/>
              </w:rPr>
              <w:t>10478,4</w:t>
            </w:r>
          </w:p>
        </w:tc>
        <w:tc>
          <w:tcPr>
            <w:tcW w:w="1134" w:type="dxa"/>
            <w:shd w:val="clear" w:color="auto" w:fill="FFFFCC"/>
            <w:vAlign w:val="center"/>
          </w:tcPr>
          <w:p w14:paraId="1EF69313" w14:textId="6CB5DCAD" w:rsidR="00713C86" w:rsidRPr="00DC1ECD" w:rsidRDefault="00BA64F1" w:rsidP="00833E44">
            <w:pPr>
              <w:jc w:val="center"/>
              <w:rPr>
                <w:bCs/>
              </w:rPr>
            </w:pPr>
            <w:r>
              <w:rPr>
                <w:bCs/>
              </w:rPr>
              <w:t>10792,0</w:t>
            </w:r>
          </w:p>
        </w:tc>
        <w:tc>
          <w:tcPr>
            <w:tcW w:w="992" w:type="dxa"/>
            <w:vAlign w:val="center"/>
          </w:tcPr>
          <w:p w14:paraId="747510E6" w14:textId="07E9DE00" w:rsidR="00713C86" w:rsidRPr="00DC1ECD" w:rsidRDefault="00713C86" w:rsidP="00833E44">
            <w:pPr>
              <w:jc w:val="center"/>
              <w:rPr>
                <w:bCs/>
              </w:rPr>
            </w:pPr>
            <w:r w:rsidRPr="00DC1ECD">
              <w:rPr>
                <w:bCs/>
              </w:rPr>
              <w:t>1</w:t>
            </w:r>
            <w:r w:rsidR="00BA64F1">
              <w:rPr>
                <w:bCs/>
              </w:rPr>
              <w:t>427,0</w:t>
            </w:r>
          </w:p>
        </w:tc>
        <w:tc>
          <w:tcPr>
            <w:tcW w:w="850" w:type="dxa"/>
            <w:vAlign w:val="center"/>
          </w:tcPr>
          <w:p w14:paraId="4A162EF5" w14:textId="1CA4A8B5" w:rsidR="00713C86" w:rsidRPr="00DC1ECD" w:rsidRDefault="00713C86" w:rsidP="00833E44">
            <w:pPr>
              <w:jc w:val="center"/>
              <w:rPr>
                <w:bCs/>
              </w:rPr>
            </w:pPr>
            <w:r>
              <w:rPr>
                <w:bCs/>
              </w:rPr>
              <w:t>1</w:t>
            </w:r>
            <w:r w:rsidR="00BA64F1">
              <w:rPr>
                <w:bCs/>
              </w:rPr>
              <w:t>5,2</w:t>
            </w:r>
          </w:p>
        </w:tc>
      </w:tr>
      <w:tr w:rsidR="001E3E61" w:rsidRPr="00DC1ECD" w14:paraId="513F2D0A" w14:textId="77777777" w:rsidTr="001E3E61">
        <w:tc>
          <w:tcPr>
            <w:tcW w:w="3369" w:type="dxa"/>
            <w:vAlign w:val="center"/>
          </w:tcPr>
          <w:p w14:paraId="33003463" w14:textId="77777777" w:rsidR="00713C86" w:rsidRPr="00DC1ECD" w:rsidRDefault="00713C86" w:rsidP="00833E44">
            <w:pPr>
              <w:jc w:val="both"/>
              <w:rPr>
                <w:bCs/>
              </w:rPr>
            </w:pPr>
            <w:r w:rsidRPr="00DC1ECD">
              <w:rPr>
                <w:bCs/>
              </w:rPr>
              <w:t>Žemės mokestis</w:t>
            </w:r>
          </w:p>
        </w:tc>
        <w:tc>
          <w:tcPr>
            <w:tcW w:w="1134" w:type="dxa"/>
            <w:vAlign w:val="center"/>
          </w:tcPr>
          <w:p w14:paraId="29E67F46" w14:textId="77777777" w:rsidR="00713C86" w:rsidRPr="00DC1ECD" w:rsidRDefault="00713C86" w:rsidP="00833E44">
            <w:pPr>
              <w:jc w:val="center"/>
              <w:rPr>
                <w:bCs/>
              </w:rPr>
            </w:pPr>
            <w:r w:rsidRPr="00DC1ECD">
              <w:rPr>
                <w:bCs/>
              </w:rPr>
              <w:t>160,0</w:t>
            </w:r>
          </w:p>
        </w:tc>
        <w:tc>
          <w:tcPr>
            <w:tcW w:w="1134" w:type="dxa"/>
            <w:vAlign w:val="center"/>
          </w:tcPr>
          <w:p w14:paraId="0AAD7AF2" w14:textId="77777777" w:rsidR="00713C86" w:rsidRPr="00DC1ECD" w:rsidRDefault="00713C86" w:rsidP="00833E44">
            <w:pPr>
              <w:jc w:val="center"/>
              <w:rPr>
                <w:bCs/>
              </w:rPr>
            </w:pPr>
            <w:r w:rsidRPr="00DC1ECD">
              <w:rPr>
                <w:bCs/>
              </w:rPr>
              <w:t>160,0</w:t>
            </w:r>
          </w:p>
        </w:tc>
        <w:tc>
          <w:tcPr>
            <w:tcW w:w="1134" w:type="dxa"/>
            <w:vAlign w:val="center"/>
          </w:tcPr>
          <w:p w14:paraId="3C525993" w14:textId="0208C703" w:rsidR="00713C86" w:rsidRPr="00DC1ECD" w:rsidRDefault="00BA64F1" w:rsidP="00833E44">
            <w:pPr>
              <w:jc w:val="center"/>
              <w:rPr>
                <w:bCs/>
              </w:rPr>
            </w:pPr>
            <w:r>
              <w:rPr>
                <w:bCs/>
              </w:rPr>
              <w:t>255,8</w:t>
            </w:r>
          </w:p>
        </w:tc>
        <w:tc>
          <w:tcPr>
            <w:tcW w:w="1134" w:type="dxa"/>
            <w:shd w:val="clear" w:color="auto" w:fill="FFFFCC"/>
            <w:vAlign w:val="center"/>
          </w:tcPr>
          <w:p w14:paraId="3E433711" w14:textId="713F839F" w:rsidR="00713C86" w:rsidRPr="00DC1ECD" w:rsidRDefault="00713C86" w:rsidP="00833E44">
            <w:pPr>
              <w:jc w:val="center"/>
              <w:rPr>
                <w:bCs/>
              </w:rPr>
            </w:pPr>
            <w:r w:rsidRPr="00DC1ECD">
              <w:rPr>
                <w:bCs/>
              </w:rPr>
              <w:t>16</w:t>
            </w:r>
            <w:r w:rsidR="00BA64F1">
              <w:rPr>
                <w:bCs/>
              </w:rPr>
              <w:t>5</w:t>
            </w:r>
            <w:r w:rsidRPr="00DC1ECD">
              <w:rPr>
                <w:bCs/>
              </w:rPr>
              <w:t>,0</w:t>
            </w:r>
          </w:p>
        </w:tc>
        <w:tc>
          <w:tcPr>
            <w:tcW w:w="992" w:type="dxa"/>
            <w:vAlign w:val="center"/>
          </w:tcPr>
          <w:p w14:paraId="33A458C6" w14:textId="4794AAED" w:rsidR="00713C86" w:rsidRPr="00DC1ECD" w:rsidRDefault="00BA64F1" w:rsidP="00833E44">
            <w:pPr>
              <w:jc w:val="center"/>
              <w:rPr>
                <w:bCs/>
              </w:rPr>
            </w:pPr>
            <w:r>
              <w:rPr>
                <w:bCs/>
              </w:rPr>
              <w:t>5,0</w:t>
            </w:r>
          </w:p>
        </w:tc>
        <w:tc>
          <w:tcPr>
            <w:tcW w:w="850" w:type="dxa"/>
            <w:vAlign w:val="center"/>
          </w:tcPr>
          <w:p w14:paraId="42EE765A" w14:textId="7C361E79" w:rsidR="00713C86" w:rsidRPr="00DC1ECD" w:rsidRDefault="00BA64F1" w:rsidP="00833E44">
            <w:pPr>
              <w:jc w:val="center"/>
              <w:rPr>
                <w:bCs/>
              </w:rPr>
            </w:pPr>
            <w:r>
              <w:rPr>
                <w:bCs/>
              </w:rPr>
              <w:t>3,1</w:t>
            </w:r>
          </w:p>
        </w:tc>
      </w:tr>
      <w:tr w:rsidR="001E3E61" w:rsidRPr="00DC1ECD" w14:paraId="68224F99" w14:textId="77777777" w:rsidTr="001E3E61">
        <w:tc>
          <w:tcPr>
            <w:tcW w:w="3369" w:type="dxa"/>
            <w:vAlign w:val="center"/>
          </w:tcPr>
          <w:p w14:paraId="7FAFCA5F" w14:textId="77777777" w:rsidR="00713C86" w:rsidRPr="00DC1ECD" w:rsidRDefault="00713C86" w:rsidP="00833E44">
            <w:pPr>
              <w:jc w:val="both"/>
              <w:rPr>
                <w:bCs/>
              </w:rPr>
            </w:pPr>
            <w:r w:rsidRPr="00DC1ECD">
              <w:rPr>
                <w:bCs/>
              </w:rPr>
              <w:t>Paveldimo turto mokestis</w:t>
            </w:r>
          </w:p>
        </w:tc>
        <w:tc>
          <w:tcPr>
            <w:tcW w:w="1134" w:type="dxa"/>
            <w:vAlign w:val="center"/>
          </w:tcPr>
          <w:p w14:paraId="15F39460" w14:textId="709C0404" w:rsidR="00713C86" w:rsidRPr="00DC1ECD" w:rsidRDefault="00BA64F1" w:rsidP="00833E44">
            <w:pPr>
              <w:jc w:val="center"/>
              <w:rPr>
                <w:bCs/>
              </w:rPr>
            </w:pPr>
            <w:r>
              <w:rPr>
                <w:bCs/>
              </w:rPr>
              <w:t>5</w:t>
            </w:r>
            <w:r w:rsidR="00713C86" w:rsidRPr="00DC1ECD">
              <w:rPr>
                <w:bCs/>
              </w:rPr>
              <w:t>,0</w:t>
            </w:r>
          </w:p>
        </w:tc>
        <w:tc>
          <w:tcPr>
            <w:tcW w:w="1134" w:type="dxa"/>
            <w:vAlign w:val="center"/>
          </w:tcPr>
          <w:p w14:paraId="3C8FF613" w14:textId="07C9FCF9" w:rsidR="00713C86" w:rsidRPr="00DC1ECD" w:rsidRDefault="00BA64F1" w:rsidP="00833E44">
            <w:pPr>
              <w:jc w:val="center"/>
              <w:rPr>
                <w:bCs/>
              </w:rPr>
            </w:pPr>
            <w:r>
              <w:rPr>
                <w:bCs/>
              </w:rPr>
              <w:t>5,0</w:t>
            </w:r>
          </w:p>
        </w:tc>
        <w:tc>
          <w:tcPr>
            <w:tcW w:w="1134" w:type="dxa"/>
            <w:vAlign w:val="center"/>
          </w:tcPr>
          <w:p w14:paraId="79E01083" w14:textId="66475E6A" w:rsidR="00713C86" w:rsidRPr="00DC1ECD" w:rsidRDefault="00BA64F1" w:rsidP="00833E44">
            <w:pPr>
              <w:jc w:val="center"/>
              <w:rPr>
                <w:bCs/>
              </w:rPr>
            </w:pPr>
            <w:r>
              <w:rPr>
                <w:bCs/>
              </w:rPr>
              <w:t>10,8</w:t>
            </w:r>
          </w:p>
        </w:tc>
        <w:tc>
          <w:tcPr>
            <w:tcW w:w="1134" w:type="dxa"/>
            <w:shd w:val="clear" w:color="auto" w:fill="FFFFCC"/>
            <w:vAlign w:val="center"/>
          </w:tcPr>
          <w:p w14:paraId="23E67B16" w14:textId="5E536348" w:rsidR="00713C86" w:rsidRPr="00DC1ECD" w:rsidRDefault="00BA64F1" w:rsidP="00833E44">
            <w:pPr>
              <w:jc w:val="center"/>
              <w:rPr>
                <w:bCs/>
              </w:rPr>
            </w:pPr>
            <w:r>
              <w:rPr>
                <w:bCs/>
              </w:rPr>
              <w:t>6</w:t>
            </w:r>
            <w:r w:rsidR="00713C86" w:rsidRPr="00DC1ECD">
              <w:rPr>
                <w:bCs/>
              </w:rPr>
              <w:t>,0</w:t>
            </w:r>
          </w:p>
        </w:tc>
        <w:tc>
          <w:tcPr>
            <w:tcW w:w="992" w:type="dxa"/>
            <w:vAlign w:val="center"/>
          </w:tcPr>
          <w:p w14:paraId="5C0CBA74" w14:textId="77777777" w:rsidR="00713C86" w:rsidRPr="00DC1ECD" w:rsidRDefault="00713C86" w:rsidP="00833E44">
            <w:pPr>
              <w:jc w:val="center"/>
              <w:rPr>
                <w:bCs/>
              </w:rPr>
            </w:pPr>
            <w:r w:rsidRPr="00DC1ECD">
              <w:rPr>
                <w:bCs/>
              </w:rPr>
              <w:t>1,0</w:t>
            </w:r>
          </w:p>
        </w:tc>
        <w:tc>
          <w:tcPr>
            <w:tcW w:w="850" w:type="dxa"/>
            <w:vAlign w:val="center"/>
          </w:tcPr>
          <w:p w14:paraId="6F59EE92" w14:textId="70E721AD" w:rsidR="00713C86" w:rsidRPr="00DC1ECD" w:rsidRDefault="00713C86" w:rsidP="00833E44">
            <w:pPr>
              <w:jc w:val="center"/>
              <w:rPr>
                <w:bCs/>
              </w:rPr>
            </w:pPr>
            <w:r>
              <w:rPr>
                <w:bCs/>
              </w:rPr>
              <w:t>2</w:t>
            </w:r>
            <w:r w:rsidR="00BA64F1">
              <w:rPr>
                <w:bCs/>
              </w:rPr>
              <w:t>0</w:t>
            </w:r>
            <w:r>
              <w:rPr>
                <w:bCs/>
              </w:rPr>
              <w:t>,0</w:t>
            </w:r>
          </w:p>
        </w:tc>
      </w:tr>
      <w:tr w:rsidR="001E3E61" w:rsidRPr="00DC1ECD" w14:paraId="51DA0FF6" w14:textId="77777777" w:rsidTr="001E3E61">
        <w:tc>
          <w:tcPr>
            <w:tcW w:w="3369" w:type="dxa"/>
            <w:vAlign w:val="center"/>
          </w:tcPr>
          <w:p w14:paraId="07548477" w14:textId="77777777" w:rsidR="00713C86" w:rsidRPr="00DC1ECD" w:rsidRDefault="00713C86" w:rsidP="00833E44">
            <w:pPr>
              <w:jc w:val="both"/>
              <w:rPr>
                <w:bCs/>
              </w:rPr>
            </w:pPr>
            <w:r w:rsidRPr="00DC1ECD">
              <w:rPr>
                <w:bCs/>
              </w:rPr>
              <w:t>Nekilnojamojo turto mokestis</w:t>
            </w:r>
          </w:p>
        </w:tc>
        <w:tc>
          <w:tcPr>
            <w:tcW w:w="1134" w:type="dxa"/>
            <w:vAlign w:val="center"/>
          </w:tcPr>
          <w:p w14:paraId="506A8193" w14:textId="77777777" w:rsidR="00713C86" w:rsidRPr="00DC1ECD" w:rsidRDefault="00713C86" w:rsidP="00833E44">
            <w:pPr>
              <w:jc w:val="center"/>
              <w:rPr>
                <w:bCs/>
              </w:rPr>
            </w:pPr>
            <w:r w:rsidRPr="00DC1ECD">
              <w:rPr>
                <w:bCs/>
              </w:rPr>
              <w:t>250,0</w:t>
            </w:r>
          </w:p>
        </w:tc>
        <w:tc>
          <w:tcPr>
            <w:tcW w:w="1134" w:type="dxa"/>
            <w:vAlign w:val="center"/>
          </w:tcPr>
          <w:p w14:paraId="20F9D506" w14:textId="4BD2B148" w:rsidR="00713C86" w:rsidRPr="00DC1ECD" w:rsidRDefault="00713C86" w:rsidP="00833E44">
            <w:pPr>
              <w:jc w:val="center"/>
              <w:rPr>
                <w:bCs/>
              </w:rPr>
            </w:pPr>
            <w:r w:rsidRPr="00DC1ECD">
              <w:rPr>
                <w:bCs/>
              </w:rPr>
              <w:t>2</w:t>
            </w:r>
            <w:r w:rsidR="00BA64F1">
              <w:rPr>
                <w:bCs/>
              </w:rPr>
              <w:t>85</w:t>
            </w:r>
            <w:r w:rsidRPr="00DC1ECD">
              <w:rPr>
                <w:bCs/>
              </w:rPr>
              <w:t>,0</w:t>
            </w:r>
          </w:p>
        </w:tc>
        <w:tc>
          <w:tcPr>
            <w:tcW w:w="1134" w:type="dxa"/>
            <w:vAlign w:val="center"/>
          </w:tcPr>
          <w:p w14:paraId="2B6DFAE2" w14:textId="7D5448C8" w:rsidR="00713C86" w:rsidRPr="00DC1ECD" w:rsidRDefault="00713C86" w:rsidP="00833E44">
            <w:pPr>
              <w:jc w:val="center"/>
              <w:rPr>
                <w:bCs/>
              </w:rPr>
            </w:pPr>
            <w:r w:rsidRPr="00DC1ECD">
              <w:rPr>
                <w:bCs/>
              </w:rPr>
              <w:t>29</w:t>
            </w:r>
            <w:r w:rsidR="00BA64F1">
              <w:rPr>
                <w:bCs/>
              </w:rPr>
              <w:t>0,3</w:t>
            </w:r>
          </w:p>
        </w:tc>
        <w:tc>
          <w:tcPr>
            <w:tcW w:w="1134" w:type="dxa"/>
            <w:shd w:val="clear" w:color="auto" w:fill="FFFFCC"/>
            <w:vAlign w:val="center"/>
          </w:tcPr>
          <w:p w14:paraId="353E7051" w14:textId="349D9645" w:rsidR="00713C86" w:rsidRPr="00DC1ECD" w:rsidRDefault="00713C86" w:rsidP="00833E44">
            <w:pPr>
              <w:jc w:val="center"/>
              <w:rPr>
                <w:bCs/>
              </w:rPr>
            </w:pPr>
            <w:r w:rsidRPr="00DC1ECD">
              <w:rPr>
                <w:bCs/>
              </w:rPr>
              <w:t>2</w:t>
            </w:r>
            <w:r w:rsidR="00BA64F1">
              <w:rPr>
                <w:bCs/>
              </w:rPr>
              <w:t>9</w:t>
            </w:r>
            <w:r w:rsidRPr="00DC1ECD">
              <w:rPr>
                <w:bCs/>
              </w:rPr>
              <w:t>0,0</w:t>
            </w:r>
          </w:p>
        </w:tc>
        <w:tc>
          <w:tcPr>
            <w:tcW w:w="992" w:type="dxa"/>
            <w:vAlign w:val="center"/>
          </w:tcPr>
          <w:p w14:paraId="3767A074" w14:textId="083A978D" w:rsidR="00713C86" w:rsidRPr="00DC1ECD" w:rsidRDefault="00BA64F1" w:rsidP="00833E44">
            <w:pPr>
              <w:jc w:val="center"/>
              <w:rPr>
                <w:bCs/>
              </w:rPr>
            </w:pPr>
            <w:r>
              <w:rPr>
                <w:bCs/>
              </w:rPr>
              <w:t>40,0</w:t>
            </w:r>
          </w:p>
        </w:tc>
        <w:tc>
          <w:tcPr>
            <w:tcW w:w="850" w:type="dxa"/>
            <w:vAlign w:val="center"/>
          </w:tcPr>
          <w:p w14:paraId="1D83517E" w14:textId="5D87260D" w:rsidR="00713C86" w:rsidRPr="00DC1ECD" w:rsidRDefault="00BA64F1" w:rsidP="00833E44">
            <w:pPr>
              <w:jc w:val="center"/>
              <w:rPr>
                <w:bCs/>
              </w:rPr>
            </w:pPr>
            <w:r>
              <w:rPr>
                <w:bCs/>
              </w:rPr>
              <w:t>16,0</w:t>
            </w:r>
          </w:p>
        </w:tc>
      </w:tr>
      <w:tr w:rsidR="001E3E61" w:rsidRPr="00DC1ECD" w14:paraId="534D1428" w14:textId="77777777" w:rsidTr="001E3E61">
        <w:tc>
          <w:tcPr>
            <w:tcW w:w="3369" w:type="dxa"/>
            <w:vAlign w:val="center"/>
          </w:tcPr>
          <w:p w14:paraId="35A32B42" w14:textId="77777777" w:rsidR="00713C86" w:rsidRPr="00DC1ECD" w:rsidRDefault="00713C86" w:rsidP="00833E44">
            <w:pPr>
              <w:jc w:val="both"/>
              <w:rPr>
                <w:bCs/>
              </w:rPr>
            </w:pPr>
            <w:r w:rsidRPr="00DC1ECD">
              <w:rPr>
                <w:bCs/>
              </w:rPr>
              <w:t>Mokesčiai už aplinkos teršimą</w:t>
            </w:r>
          </w:p>
        </w:tc>
        <w:tc>
          <w:tcPr>
            <w:tcW w:w="1134" w:type="dxa"/>
            <w:vAlign w:val="center"/>
          </w:tcPr>
          <w:p w14:paraId="4FBF431D" w14:textId="350614AE" w:rsidR="00713C86" w:rsidRPr="00DC1ECD" w:rsidRDefault="00BA64F1" w:rsidP="00833E44">
            <w:pPr>
              <w:jc w:val="center"/>
              <w:rPr>
                <w:bCs/>
              </w:rPr>
            </w:pPr>
            <w:r>
              <w:rPr>
                <w:bCs/>
              </w:rPr>
              <w:t>7</w:t>
            </w:r>
            <w:r w:rsidR="00713C86" w:rsidRPr="00DC1ECD">
              <w:rPr>
                <w:bCs/>
              </w:rPr>
              <w:t>6,0</w:t>
            </w:r>
          </w:p>
        </w:tc>
        <w:tc>
          <w:tcPr>
            <w:tcW w:w="1134" w:type="dxa"/>
            <w:vAlign w:val="center"/>
          </w:tcPr>
          <w:p w14:paraId="777E9BF4" w14:textId="47F947C5" w:rsidR="00713C86" w:rsidRPr="00DC1ECD" w:rsidRDefault="00BA64F1" w:rsidP="00833E44">
            <w:pPr>
              <w:jc w:val="center"/>
              <w:rPr>
                <w:bCs/>
              </w:rPr>
            </w:pPr>
            <w:r>
              <w:rPr>
                <w:bCs/>
              </w:rPr>
              <w:t>7</w:t>
            </w:r>
            <w:r w:rsidR="00713C86" w:rsidRPr="00DC1ECD">
              <w:rPr>
                <w:bCs/>
              </w:rPr>
              <w:t>6,0</w:t>
            </w:r>
          </w:p>
        </w:tc>
        <w:tc>
          <w:tcPr>
            <w:tcW w:w="1134" w:type="dxa"/>
            <w:vAlign w:val="center"/>
          </w:tcPr>
          <w:p w14:paraId="4F31D979" w14:textId="2A60717A" w:rsidR="00713C86" w:rsidRPr="00DC1ECD" w:rsidRDefault="00BA64F1" w:rsidP="00833E44">
            <w:pPr>
              <w:jc w:val="center"/>
              <w:rPr>
                <w:bCs/>
              </w:rPr>
            </w:pPr>
            <w:r>
              <w:rPr>
                <w:bCs/>
              </w:rPr>
              <w:t>152,0</w:t>
            </w:r>
          </w:p>
        </w:tc>
        <w:tc>
          <w:tcPr>
            <w:tcW w:w="1134" w:type="dxa"/>
            <w:shd w:val="clear" w:color="auto" w:fill="FFFFCC"/>
            <w:vAlign w:val="center"/>
          </w:tcPr>
          <w:p w14:paraId="4670DE48" w14:textId="1CB05507" w:rsidR="00713C86" w:rsidRPr="00DC1ECD" w:rsidRDefault="00BA64F1" w:rsidP="00833E44">
            <w:pPr>
              <w:jc w:val="center"/>
              <w:rPr>
                <w:bCs/>
              </w:rPr>
            </w:pPr>
            <w:r>
              <w:rPr>
                <w:bCs/>
              </w:rPr>
              <w:t>138</w:t>
            </w:r>
            <w:r w:rsidR="00713C86" w:rsidRPr="00DC1ECD">
              <w:rPr>
                <w:bCs/>
              </w:rPr>
              <w:t>,0</w:t>
            </w:r>
          </w:p>
        </w:tc>
        <w:tc>
          <w:tcPr>
            <w:tcW w:w="992" w:type="dxa"/>
            <w:vAlign w:val="center"/>
          </w:tcPr>
          <w:p w14:paraId="730C5C80" w14:textId="7822570E" w:rsidR="00713C86" w:rsidRPr="00DC1ECD" w:rsidRDefault="00BA64F1" w:rsidP="00833E44">
            <w:pPr>
              <w:jc w:val="center"/>
              <w:rPr>
                <w:bCs/>
              </w:rPr>
            </w:pPr>
            <w:r>
              <w:rPr>
                <w:bCs/>
              </w:rPr>
              <w:t>62,0</w:t>
            </w:r>
          </w:p>
        </w:tc>
        <w:tc>
          <w:tcPr>
            <w:tcW w:w="850" w:type="dxa"/>
            <w:vAlign w:val="center"/>
          </w:tcPr>
          <w:p w14:paraId="3C458D5E" w14:textId="021A6D2B" w:rsidR="00713C86" w:rsidRPr="00DC1ECD" w:rsidRDefault="00BA64F1" w:rsidP="00833E44">
            <w:pPr>
              <w:jc w:val="center"/>
              <w:rPr>
                <w:bCs/>
              </w:rPr>
            </w:pPr>
            <w:r>
              <w:rPr>
                <w:bCs/>
              </w:rPr>
              <w:t>81,6</w:t>
            </w:r>
          </w:p>
        </w:tc>
      </w:tr>
      <w:tr w:rsidR="001E3E61" w:rsidRPr="00DC1ECD" w14:paraId="677C267A" w14:textId="77777777" w:rsidTr="001E3E61">
        <w:tc>
          <w:tcPr>
            <w:tcW w:w="3369" w:type="dxa"/>
            <w:vAlign w:val="center"/>
          </w:tcPr>
          <w:p w14:paraId="4F0B2789" w14:textId="77777777" w:rsidR="00713C86" w:rsidRPr="00DC1ECD" w:rsidRDefault="00713C86" w:rsidP="00833E44">
            <w:pPr>
              <w:jc w:val="both"/>
              <w:rPr>
                <w:bCs/>
              </w:rPr>
            </w:pPr>
            <w:r w:rsidRPr="00DC1ECD">
              <w:rPr>
                <w:bCs/>
              </w:rPr>
              <w:t>Nuomos mokestis už valstybinę žemę</w:t>
            </w:r>
          </w:p>
        </w:tc>
        <w:tc>
          <w:tcPr>
            <w:tcW w:w="1134" w:type="dxa"/>
            <w:vAlign w:val="center"/>
          </w:tcPr>
          <w:p w14:paraId="79F886E9" w14:textId="051F01C8" w:rsidR="00713C86" w:rsidRPr="00DC1ECD" w:rsidRDefault="00BA64F1" w:rsidP="00833E44">
            <w:pPr>
              <w:jc w:val="center"/>
              <w:rPr>
                <w:bCs/>
              </w:rPr>
            </w:pPr>
            <w:r>
              <w:rPr>
                <w:bCs/>
              </w:rPr>
              <w:t>90</w:t>
            </w:r>
            <w:r w:rsidR="00713C86" w:rsidRPr="00DC1ECD">
              <w:rPr>
                <w:bCs/>
              </w:rPr>
              <w:t>,0</w:t>
            </w:r>
          </w:p>
        </w:tc>
        <w:tc>
          <w:tcPr>
            <w:tcW w:w="1134" w:type="dxa"/>
            <w:vAlign w:val="center"/>
          </w:tcPr>
          <w:p w14:paraId="4E5C982C" w14:textId="7D7EB209" w:rsidR="00713C86" w:rsidRPr="00DC1ECD" w:rsidRDefault="00BA64F1" w:rsidP="00833E44">
            <w:pPr>
              <w:jc w:val="center"/>
              <w:rPr>
                <w:bCs/>
              </w:rPr>
            </w:pPr>
            <w:r>
              <w:rPr>
                <w:bCs/>
              </w:rPr>
              <w:t>90</w:t>
            </w:r>
            <w:r w:rsidR="00713C86" w:rsidRPr="00DC1ECD">
              <w:rPr>
                <w:bCs/>
              </w:rPr>
              <w:t>,0</w:t>
            </w:r>
          </w:p>
        </w:tc>
        <w:tc>
          <w:tcPr>
            <w:tcW w:w="1134" w:type="dxa"/>
            <w:vAlign w:val="center"/>
          </w:tcPr>
          <w:p w14:paraId="5146AFD1" w14:textId="3F50ACA1" w:rsidR="00713C86" w:rsidRPr="00DC1ECD" w:rsidRDefault="00713C86" w:rsidP="00833E44">
            <w:pPr>
              <w:jc w:val="center"/>
              <w:rPr>
                <w:bCs/>
              </w:rPr>
            </w:pPr>
            <w:r w:rsidRPr="00DC1ECD">
              <w:rPr>
                <w:bCs/>
              </w:rPr>
              <w:t>8</w:t>
            </w:r>
            <w:r w:rsidR="00BA64F1">
              <w:rPr>
                <w:bCs/>
              </w:rPr>
              <w:t>0,0</w:t>
            </w:r>
          </w:p>
        </w:tc>
        <w:tc>
          <w:tcPr>
            <w:tcW w:w="1134" w:type="dxa"/>
            <w:shd w:val="clear" w:color="auto" w:fill="FFFFCC"/>
            <w:vAlign w:val="center"/>
          </w:tcPr>
          <w:p w14:paraId="1FD3CAFB" w14:textId="0E226440" w:rsidR="00713C86" w:rsidRPr="00DC1ECD" w:rsidRDefault="00713C86" w:rsidP="00833E44">
            <w:pPr>
              <w:jc w:val="center"/>
              <w:rPr>
                <w:bCs/>
              </w:rPr>
            </w:pPr>
            <w:r w:rsidRPr="00DC1ECD">
              <w:rPr>
                <w:bCs/>
              </w:rPr>
              <w:t>9</w:t>
            </w:r>
            <w:r w:rsidR="00BA64F1">
              <w:rPr>
                <w:bCs/>
              </w:rPr>
              <w:t>8</w:t>
            </w:r>
            <w:r w:rsidRPr="00DC1ECD">
              <w:rPr>
                <w:bCs/>
              </w:rPr>
              <w:t>,0</w:t>
            </w:r>
          </w:p>
        </w:tc>
        <w:tc>
          <w:tcPr>
            <w:tcW w:w="992" w:type="dxa"/>
            <w:vAlign w:val="center"/>
          </w:tcPr>
          <w:p w14:paraId="1B1EC1CC" w14:textId="5C3CDE48" w:rsidR="00713C86" w:rsidRPr="00DC1ECD" w:rsidRDefault="00BA64F1" w:rsidP="00833E44">
            <w:pPr>
              <w:jc w:val="center"/>
              <w:rPr>
                <w:bCs/>
              </w:rPr>
            </w:pPr>
            <w:r>
              <w:rPr>
                <w:bCs/>
              </w:rPr>
              <w:t>8</w:t>
            </w:r>
            <w:r w:rsidR="00713C86" w:rsidRPr="00DC1ECD">
              <w:rPr>
                <w:bCs/>
              </w:rPr>
              <w:t>,0</w:t>
            </w:r>
          </w:p>
        </w:tc>
        <w:tc>
          <w:tcPr>
            <w:tcW w:w="850" w:type="dxa"/>
            <w:vAlign w:val="center"/>
          </w:tcPr>
          <w:p w14:paraId="05FD74F2" w14:textId="0D8AAA52" w:rsidR="00713C86" w:rsidRPr="00DC1ECD" w:rsidRDefault="007C17AA" w:rsidP="00833E44">
            <w:pPr>
              <w:jc w:val="center"/>
              <w:rPr>
                <w:bCs/>
              </w:rPr>
            </w:pPr>
            <w:r>
              <w:rPr>
                <w:bCs/>
              </w:rPr>
              <w:t>8,9</w:t>
            </w:r>
          </w:p>
        </w:tc>
      </w:tr>
      <w:tr w:rsidR="001E3E61" w:rsidRPr="00DC1ECD" w14:paraId="74F98898" w14:textId="77777777" w:rsidTr="001E3E61">
        <w:tc>
          <w:tcPr>
            <w:tcW w:w="3369" w:type="dxa"/>
            <w:vAlign w:val="center"/>
          </w:tcPr>
          <w:p w14:paraId="20DD09DD" w14:textId="77777777" w:rsidR="00713C86" w:rsidRPr="00DC1ECD" w:rsidRDefault="00713C86" w:rsidP="00833E44">
            <w:pPr>
              <w:jc w:val="both"/>
              <w:rPr>
                <w:bCs/>
              </w:rPr>
            </w:pPr>
            <w:r w:rsidRPr="00DC1ECD">
              <w:rPr>
                <w:bCs/>
              </w:rPr>
              <w:t>Mokesčiai už medžiojamųjų gyvūnų išteklius</w:t>
            </w:r>
          </w:p>
        </w:tc>
        <w:tc>
          <w:tcPr>
            <w:tcW w:w="1134" w:type="dxa"/>
            <w:vAlign w:val="center"/>
          </w:tcPr>
          <w:p w14:paraId="5AD01A35" w14:textId="3955C0C1" w:rsidR="00713C86" w:rsidRPr="00DC1ECD" w:rsidRDefault="007C17AA" w:rsidP="00833E44">
            <w:pPr>
              <w:jc w:val="center"/>
              <w:rPr>
                <w:bCs/>
              </w:rPr>
            </w:pPr>
            <w:r>
              <w:rPr>
                <w:bCs/>
              </w:rPr>
              <w:t>23</w:t>
            </w:r>
            <w:r w:rsidR="00713C86" w:rsidRPr="00DC1ECD">
              <w:rPr>
                <w:bCs/>
              </w:rPr>
              <w:t>,0</w:t>
            </w:r>
          </w:p>
        </w:tc>
        <w:tc>
          <w:tcPr>
            <w:tcW w:w="1134" w:type="dxa"/>
            <w:vAlign w:val="center"/>
          </w:tcPr>
          <w:p w14:paraId="7C8A428F" w14:textId="3BFB1DFE" w:rsidR="00713C86" w:rsidRPr="00DC1ECD" w:rsidRDefault="007C17AA" w:rsidP="00833E44">
            <w:pPr>
              <w:jc w:val="center"/>
              <w:rPr>
                <w:bCs/>
              </w:rPr>
            </w:pPr>
            <w:r>
              <w:rPr>
                <w:bCs/>
              </w:rPr>
              <w:t>23</w:t>
            </w:r>
            <w:r w:rsidR="00713C86" w:rsidRPr="00DC1ECD">
              <w:rPr>
                <w:bCs/>
              </w:rPr>
              <w:t>,0</w:t>
            </w:r>
          </w:p>
        </w:tc>
        <w:tc>
          <w:tcPr>
            <w:tcW w:w="1134" w:type="dxa"/>
            <w:vAlign w:val="center"/>
          </w:tcPr>
          <w:p w14:paraId="5F2869F3" w14:textId="6D2C8DCC" w:rsidR="00713C86" w:rsidRPr="00DC1ECD" w:rsidRDefault="007C17AA" w:rsidP="00833E44">
            <w:pPr>
              <w:jc w:val="center"/>
              <w:rPr>
                <w:bCs/>
              </w:rPr>
            </w:pPr>
            <w:r>
              <w:rPr>
                <w:bCs/>
              </w:rPr>
              <w:t>28,6</w:t>
            </w:r>
          </w:p>
        </w:tc>
        <w:tc>
          <w:tcPr>
            <w:tcW w:w="1134" w:type="dxa"/>
            <w:shd w:val="clear" w:color="auto" w:fill="FFFFCC"/>
            <w:vAlign w:val="center"/>
          </w:tcPr>
          <w:p w14:paraId="2C756ED0" w14:textId="3B9F0802" w:rsidR="00713C86" w:rsidRPr="00DC1ECD" w:rsidRDefault="007C17AA" w:rsidP="00833E44">
            <w:pPr>
              <w:jc w:val="center"/>
              <w:rPr>
                <w:bCs/>
              </w:rPr>
            </w:pPr>
            <w:r>
              <w:rPr>
                <w:bCs/>
              </w:rPr>
              <w:t>35,0</w:t>
            </w:r>
          </w:p>
        </w:tc>
        <w:tc>
          <w:tcPr>
            <w:tcW w:w="992" w:type="dxa"/>
            <w:vAlign w:val="center"/>
          </w:tcPr>
          <w:p w14:paraId="3028EBBE" w14:textId="108122D0" w:rsidR="00713C86" w:rsidRPr="00DC1ECD" w:rsidRDefault="007C17AA" w:rsidP="00833E44">
            <w:pPr>
              <w:jc w:val="center"/>
              <w:rPr>
                <w:bCs/>
              </w:rPr>
            </w:pPr>
            <w:r>
              <w:rPr>
                <w:bCs/>
              </w:rPr>
              <w:t>12</w:t>
            </w:r>
            <w:r w:rsidR="00713C86" w:rsidRPr="00DC1ECD">
              <w:rPr>
                <w:bCs/>
              </w:rPr>
              <w:t>,0</w:t>
            </w:r>
          </w:p>
        </w:tc>
        <w:tc>
          <w:tcPr>
            <w:tcW w:w="850" w:type="dxa"/>
            <w:vAlign w:val="center"/>
          </w:tcPr>
          <w:p w14:paraId="2CE8AB1F" w14:textId="7FD09299" w:rsidR="00713C86" w:rsidRPr="00DC1ECD" w:rsidRDefault="00713C86" w:rsidP="00833E44">
            <w:pPr>
              <w:jc w:val="center"/>
              <w:rPr>
                <w:bCs/>
              </w:rPr>
            </w:pPr>
            <w:r>
              <w:rPr>
                <w:bCs/>
              </w:rPr>
              <w:t>5</w:t>
            </w:r>
            <w:r w:rsidR="007C17AA">
              <w:rPr>
                <w:bCs/>
              </w:rPr>
              <w:t>2,2</w:t>
            </w:r>
          </w:p>
        </w:tc>
      </w:tr>
      <w:tr w:rsidR="001E3E61" w:rsidRPr="00DC1ECD" w14:paraId="67B29327" w14:textId="77777777" w:rsidTr="001E3E61">
        <w:tc>
          <w:tcPr>
            <w:tcW w:w="3369" w:type="dxa"/>
            <w:vAlign w:val="center"/>
          </w:tcPr>
          <w:p w14:paraId="23FA223C" w14:textId="77777777" w:rsidR="00713C86" w:rsidRPr="00DC1ECD" w:rsidRDefault="00713C86" w:rsidP="00833E44">
            <w:pPr>
              <w:jc w:val="both"/>
              <w:rPr>
                <w:bCs/>
              </w:rPr>
            </w:pPr>
            <w:r w:rsidRPr="00DC1ECD">
              <w:rPr>
                <w:bCs/>
              </w:rPr>
              <w:t>Biudžetinių įstaigų pajamos</w:t>
            </w:r>
          </w:p>
        </w:tc>
        <w:tc>
          <w:tcPr>
            <w:tcW w:w="1134" w:type="dxa"/>
            <w:vAlign w:val="center"/>
          </w:tcPr>
          <w:p w14:paraId="4E002ABE" w14:textId="3D4F7C7D" w:rsidR="00713C86" w:rsidRPr="00DC1ECD" w:rsidRDefault="00713C86" w:rsidP="00833E44">
            <w:pPr>
              <w:jc w:val="center"/>
              <w:rPr>
                <w:bCs/>
              </w:rPr>
            </w:pPr>
            <w:r w:rsidRPr="00DC1ECD">
              <w:rPr>
                <w:bCs/>
              </w:rPr>
              <w:t>4</w:t>
            </w:r>
            <w:r w:rsidR="007C17AA">
              <w:rPr>
                <w:bCs/>
              </w:rPr>
              <w:t>88</w:t>
            </w:r>
            <w:r w:rsidRPr="00DC1ECD">
              <w:rPr>
                <w:bCs/>
              </w:rPr>
              <w:t>,0</w:t>
            </w:r>
          </w:p>
        </w:tc>
        <w:tc>
          <w:tcPr>
            <w:tcW w:w="1134" w:type="dxa"/>
            <w:vAlign w:val="center"/>
          </w:tcPr>
          <w:p w14:paraId="777497C8" w14:textId="2A502215" w:rsidR="00713C86" w:rsidRPr="00DC1ECD" w:rsidRDefault="00713C86" w:rsidP="00833E44">
            <w:pPr>
              <w:jc w:val="center"/>
              <w:rPr>
                <w:bCs/>
              </w:rPr>
            </w:pPr>
            <w:r w:rsidRPr="00DC1ECD">
              <w:rPr>
                <w:bCs/>
              </w:rPr>
              <w:t>4</w:t>
            </w:r>
            <w:r w:rsidR="007C17AA">
              <w:rPr>
                <w:bCs/>
              </w:rPr>
              <w:t>92,0</w:t>
            </w:r>
          </w:p>
        </w:tc>
        <w:tc>
          <w:tcPr>
            <w:tcW w:w="1134" w:type="dxa"/>
            <w:vAlign w:val="center"/>
          </w:tcPr>
          <w:p w14:paraId="4EEFCEEA" w14:textId="526ADD92" w:rsidR="00713C86" w:rsidRPr="00DC1ECD" w:rsidRDefault="007C17AA" w:rsidP="00833E44">
            <w:pPr>
              <w:jc w:val="center"/>
              <w:rPr>
                <w:bCs/>
              </w:rPr>
            </w:pPr>
            <w:r>
              <w:rPr>
                <w:bCs/>
              </w:rPr>
              <w:t>515,0</w:t>
            </w:r>
          </w:p>
        </w:tc>
        <w:tc>
          <w:tcPr>
            <w:tcW w:w="1134" w:type="dxa"/>
            <w:shd w:val="clear" w:color="auto" w:fill="FFFFCC"/>
            <w:vAlign w:val="center"/>
          </w:tcPr>
          <w:p w14:paraId="60E1B934" w14:textId="3E80B8E6" w:rsidR="00713C86" w:rsidRPr="00DC1ECD" w:rsidRDefault="007C17AA" w:rsidP="00833E44">
            <w:pPr>
              <w:jc w:val="center"/>
              <w:rPr>
                <w:bCs/>
              </w:rPr>
            </w:pPr>
            <w:r>
              <w:rPr>
                <w:bCs/>
              </w:rPr>
              <w:t>522</w:t>
            </w:r>
            <w:r w:rsidR="00713C86" w:rsidRPr="00DC1ECD">
              <w:rPr>
                <w:bCs/>
              </w:rPr>
              <w:t>,0</w:t>
            </w:r>
          </w:p>
        </w:tc>
        <w:tc>
          <w:tcPr>
            <w:tcW w:w="992" w:type="dxa"/>
            <w:vAlign w:val="center"/>
          </w:tcPr>
          <w:p w14:paraId="4E8AE3B2" w14:textId="648875DF" w:rsidR="00713C86" w:rsidRPr="00DC1ECD" w:rsidRDefault="00713C86" w:rsidP="00833E44">
            <w:pPr>
              <w:jc w:val="center"/>
              <w:rPr>
                <w:bCs/>
              </w:rPr>
            </w:pPr>
            <w:r w:rsidRPr="00DC1ECD">
              <w:rPr>
                <w:bCs/>
              </w:rPr>
              <w:t>3</w:t>
            </w:r>
            <w:r w:rsidR="007C17AA">
              <w:rPr>
                <w:bCs/>
              </w:rPr>
              <w:t>4</w:t>
            </w:r>
            <w:r w:rsidRPr="00DC1ECD">
              <w:rPr>
                <w:bCs/>
              </w:rPr>
              <w:t>,0</w:t>
            </w:r>
          </w:p>
        </w:tc>
        <w:tc>
          <w:tcPr>
            <w:tcW w:w="850" w:type="dxa"/>
            <w:vAlign w:val="center"/>
          </w:tcPr>
          <w:p w14:paraId="414DFB68" w14:textId="23B13D86" w:rsidR="00713C86" w:rsidRPr="00DC1ECD" w:rsidRDefault="007C17AA" w:rsidP="00833E44">
            <w:pPr>
              <w:jc w:val="center"/>
              <w:rPr>
                <w:bCs/>
              </w:rPr>
            </w:pPr>
            <w:r>
              <w:rPr>
                <w:bCs/>
              </w:rPr>
              <w:t>7,0</w:t>
            </w:r>
          </w:p>
        </w:tc>
      </w:tr>
      <w:tr w:rsidR="001E3E61" w:rsidRPr="00DC1ECD" w14:paraId="31F8576E" w14:textId="77777777" w:rsidTr="001E3E61">
        <w:tc>
          <w:tcPr>
            <w:tcW w:w="3369" w:type="dxa"/>
            <w:vAlign w:val="center"/>
          </w:tcPr>
          <w:p w14:paraId="48C43F38" w14:textId="77777777" w:rsidR="00713C86" w:rsidRPr="00DC1ECD" w:rsidRDefault="00713C86" w:rsidP="00833E44">
            <w:pPr>
              <w:jc w:val="both"/>
              <w:rPr>
                <w:bCs/>
              </w:rPr>
            </w:pPr>
            <w:r w:rsidRPr="00DC1ECD">
              <w:rPr>
                <w:bCs/>
              </w:rPr>
              <w:t>Kitos pajamos</w:t>
            </w:r>
          </w:p>
        </w:tc>
        <w:tc>
          <w:tcPr>
            <w:tcW w:w="1134" w:type="dxa"/>
            <w:vAlign w:val="center"/>
          </w:tcPr>
          <w:p w14:paraId="2BBA3172" w14:textId="727EC0B4" w:rsidR="00713C86" w:rsidRPr="00DC1ECD" w:rsidRDefault="0043302D" w:rsidP="00833E44">
            <w:pPr>
              <w:jc w:val="center"/>
              <w:rPr>
                <w:bCs/>
              </w:rPr>
            </w:pPr>
            <w:r>
              <w:rPr>
                <w:bCs/>
              </w:rPr>
              <w:t>82</w:t>
            </w:r>
            <w:r w:rsidR="00713C86" w:rsidRPr="00DC1ECD">
              <w:rPr>
                <w:bCs/>
              </w:rPr>
              <w:t>,0</w:t>
            </w:r>
          </w:p>
        </w:tc>
        <w:tc>
          <w:tcPr>
            <w:tcW w:w="1134" w:type="dxa"/>
            <w:vAlign w:val="center"/>
          </w:tcPr>
          <w:p w14:paraId="21079DAF" w14:textId="029ABCA7" w:rsidR="00713C86" w:rsidRPr="00DC1ECD" w:rsidRDefault="0043302D" w:rsidP="00833E44">
            <w:pPr>
              <w:jc w:val="center"/>
              <w:rPr>
                <w:bCs/>
              </w:rPr>
            </w:pPr>
            <w:r>
              <w:rPr>
                <w:bCs/>
              </w:rPr>
              <w:t>384,</w:t>
            </w:r>
            <w:r w:rsidR="009B78C5">
              <w:rPr>
                <w:bCs/>
              </w:rPr>
              <w:t>5</w:t>
            </w:r>
          </w:p>
        </w:tc>
        <w:tc>
          <w:tcPr>
            <w:tcW w:w="1134" w:type="dxa"/>
            <w:vAlign w:val="center"/>
          </w:tcPr>
          <w:p w14:paraId="3C39100D" w14:textId="57CC5810" w:rsidR="00713C86" w:rsidRPr="00DC1ECD" w:rsidRDefault="0043302D" w:rsidP="00833E44">
            <w:pPr>
              <w:jc w:val="center"/>
              <w:rPr>
                <w:bCs/>
              </w:rPr>
            </w:pPr>
            <w:r>
              <w:rPr>
                <w:bCs/>
              </w:rPr>
              <w:t>417,2</w:t>
            </w:r>
          </w:p>
        </w:tc>
        <w:tc>
          <w:tcPr>
            <w:tcW w:w="1134" w:type="dxa"/>
            <w:shd w:val="clear" w:color="auto" w:fill="FFFFCC"/>
            <w:vAlign w:val="center"/>
          </w:tcPr>
          <w:p w14:paraId="74299584" w14:textId="7468B190" w:rsidR="00713C86" w:rsidRPr="00DC1ECD" w:rsidRDefault="0043302D" w:rsidP="00833E44">
            <w:pPr>
              <w:jc w:val="center"/>
              <w:rPr>
                <w:bCs/>
              </w:rPr>
            </w:pPr>
            <w:r>
              <w:rPr>
                <w:bCs/>
              </w:rPr>
              <w:t>79</w:t>
            </w:r>
            <w:r w:rsidR="00713C86" w:rsidRPr="00DC1ECD">
              <w:rPr>
                <w:bCs/>
              </w:rPr>
              <w:t>,0</w:t>
            </w:r>
          </w:p>
        </w:tc>
        <w:tc>
          <w:tcPr>
            <w:tcW w:w="992" w:type="dxa"/>
            <w:vAlign w:val="center"/>
          </w:tcPr>
          <w:p w14:paraId="7A59DE23" w14:textId="77777777" w:rsidR="00713C86" w:rsidRPr="00DC1ECD" w:rsidRDefault="00713C86" w:rsidP="00833E44">
            <w:pPr>
              <w:jc w:val="center"/>
              <w:rPr>
                <w:bCs/>
              </w:rPr>
            </w:pPr>
            <w:r w:rsidRPr="00DC1ECD">
              <w:rPr>
                <w:bCs/>
              </w:rPr>
              <w:t>42,0</w:t>
            </w:r>
          </w:p>
        </w:tc>
        <w:tc>
          <w:tcPr>
            <w:tcW w:w="850" w:type="dxa"/>
            <w:vAlign w:val="center"/>
          </w:tcPr>
          <w:p w14:paraId="64ABE836" w14:textId="004A67D6" w:rsidR="00713C86" w:rsidRPr="00DC1ECD" w:rsidRDefault="00C931AD" w:rsidP="00833E44">
            <w:pPr>
              <w:jc w:val="center"/>
              <w:rPr>
                <w:bCs/>
              </w:rPr>
            </w:pPr>
            <w:r>
              <w:rPr>
                <w:bCs/>
              </w:rPr>
              <w:t>-3,6</w:t>
            </w:r>
          </w:p>
        </w:tc>
      </w:tr>
      <w:tr w:rsidR="001E3E61" w:rsidRPr="00DC1ECD" w14:paraId="0175AE24" w14:textId="77777777" w:rsidTr="001E3E61">
        <w:tc>
          <w:tcPr>
            <w:tcW w:w="3369" w:type="dxa"/>
            <w:vAlign w:val="center"/>
          </w:tcPr>
          <w:p w14:paraId="1F3EDB73" w14:textId="77777777" w:rsidR="00713C86" w:rsidRPr="00DC1ECD" w:rsidRDefault="00713C86" w:rsidP="00833E44">
            <w:pPr>
              <w:jc w:val="both"/>
              <w:rPr>
                <w:bCs/>
              </w:rPr>
            </w:pPr>
            <w:r w:rsidRPr="00DC1ECD">
              <w:rPr>
                <w:bCs/>
              </w:rPr>
              <w:t>Dotacijos</w:t>
            </w:r>
          </w:p>
        </w:tc>
        <w:tc>
          <w:tcPr>
            <w:tcW w:w="1134" w:type="dxa"/>
            <w:vAlign w:val="center"/>
          </w:tcPr>
          <w:p w14:paraId="49757F01" w14:textId="75C6B963" w:rsidR="00713C86" w:rsidRPr="00DC1ECD" w:rsidRDefault="00F36689" w:rsidP="00833E44">
            <w:pPr>
              <w:jc w:val="center"/>
              <w:rPr>
                <w:bCs/>
              </w:rPr>
            </w:pPr>
            <w:r>
              <w:rPr>
                <w:bCs/>
              </w:rPr>
              <w:t>8350,9</w:t>
            </w:r>
          </w:p>
        </w:tc>
        <w:tc>
          <w:tcPr>
            <w:tcW w:w="1134" w:type="dxa"/>
            <w:vAlign w:val="center"/>
          </w:tcPr>
          <w:p w14:paraId="3B9613FE" w14:textId="4E6D83AD" w:rsidR="00713C86" w:rsidRPr="00DC1ECD" w:rsidRDefault="00713C86" w:rsidP="00833E44">
            <w:pPr>
              <w:jc w:val="center"/>
              <w:rPr>
                <w:bCs/>
              </w:rPr>
            </w:pPr>
            <w:r w:rsidRPr="00DC1ECD">
              <w:rPr>
                <w:bCs/>
              </w:rPr>
              <w:t>9</w:t>
            </w:r>
            <w:r w:rsidR="00F36689">
              <w:rPr>
                <w:bCs/>
              </w:rPr>
              <w:t>15</w:t>
            </w:r>
            <w:r w:rsidR="009A2DBC">
              <w:rPr>
                <w:bCs/>
              </w:rPr>
              <w:t>0</w:t>
            </w:r>
            <w:r w:rsidR="00F36689">
              <w:rPr>
                <w:bCs/>
              </w:rPr>
              <w:t>,7</w:t>
            </w:r>
          </w:p>
        </w:tc>
        <w:tc>
          <w:tcPr>
            <w:tcW w:w="1134" w:type="dxa"/>
            <w:vAlign w:val="center"/>
          </w:tcPr>
          <w:p w14:paraId="0789CDD2" w14:textId="795BEABB" w:rsidR="00713C86" w:rsidRPr="00DC1ECD" w:rsidRDefault="00F36689" w:rsidP="00833E44">
            <w:pPr>
              <w:jc w:val="center"/>
              <w:rPr>
                <w:bCs/>
              </w:rPr>
            </w:pPr>
            <w:r>
              <w:rPr>
                <w:bCs/>
              </w:rPr>
              <w:t>8968,5</w:t>
            </w:r>
          </w:p>
        </w:tc>
        <w:tc>
          <w:tcPr>
            <w:tcW w:w="1134" w:type="dxa"/>
            <w:shd w:val="clear" w:color="auto" w:fill="FFFFCC"/>
            <w:vAlign w:val="center"/>
          </w:tcPr>
          <w:p w14:paraId="4CA99CE6" w14:textId="014F8588" w:rsidR="00713C86" w:rsidRPr="004B40A5" w:rsidRDefault="00713C86" w:rsidP="00833E44">
            <w:pPr>
              <w:jc w:val="center"/>
              <w:rPr>
                <w:bCs/>
              </w:rPr>
            </w:pPr>
            <w:r w:rsidRPr="004B40A5">
              <w:rPr>
                <w:bCs/>
              </w:rPr>
              <w:t>8</w:t>
            </w:r>
            <w:r w:rsidR="00F36689">
              <w:rPr>
                <w:bCs/>
              </w:rPr>
              <w:t>744,0</w:t>
            </w:r>
          </w:p>
        </w:tc>
        <w:tc>
          <w:tcPr>
            <w:tcW w:w="992" w:type="dxa"/>
            <w:vAlign w:val="center"/>
          </w:tcPr>
          <w:p w14:paraId="21F4F275" w14:textId="742E3BBE" w:rsidR="00713C86" w:rsidRPr="004B40A5" w:rsidRDefault="00F36689" w:rsidP="00833E44">
            <w:pPr>
              <w:jc w:val="center"/>
              <w:rPr>
                <w:bCs/>
              </w:rPr>
            </w:pPr>
            <w:r>
              <w:rPr>
                <w:bCs/>
              </w:rPr>
              <w:t>393,1</w:t>
            </w:r>
          </w:p>
        </w:tc>
        <w:tc>
          <w:tcPr>
            <w:tcW w:w="850" w:type="dxa"/>
            <w:vAlign w:val="center"/>
          </w:tcPr>
          <w:p w14:paraId="4D06303F" w14:textId="25F9B280" w:rsidR="00713C86" w:rsidRPr="004B40A5" w:rsidRDefault="00F36689" w:rsidP="00833E44">
            <w:pPr>
              <w:jc w:val="center"/>
              <w:rPr>
                <w:bCs/>
              </w:rPr>
            </w:pPr>
            <w:r>
              <w:rPr>
                <w:bCs/>
              </w:rPr>
              <w:t>4,7</w:t>
            </w:r>
          </w:p>
        </w:tc>
      </w:tr>
      <w:tr w:rsidR="001E3E61" w:rsidRPr="00DC1ECD" w14:paraId="6B8692D7" w14:textId="77777777" w:rsidTr="001E3E61">
        <w:tc>
          <w:tcPr>
            <w:tcW w:w="3369" w:type="dxa"/>
            <w:vAlign w:val="center"/>
          </w:tcPr>
          <w:p w14:paraId="1AA658F9" w14:textId="77777777" w:rsidR="00713C86" w:rsidRPr="00DC1ECD" w:rsidRDefault="00713C86" w:rsidP="00833E44">
            <w:pPr>
              <w:jc w:val="both"/>
              <w:rPr>
                <w:bCs/>
              </w:rPr>
            </w:pPr>
            <w:r w:rsidRPr="00DC1ECD">
              <w:rPr>
                <w:bCs/>
              </w:rPr>
              <w:t>Europos Sąjungos lėšos</w:t>
            </w:r>
          </w:p>
        </w:tc>
        <w:tc>
          <w:tcPr>
            <w:tcW w:w="1134" w:type="dxa"/>
            <w:vAlign w:val="center"/>
          </w:tcPr>
          <w:p w14:paraId="7AAFFD48" w14:textId="504B629A" w:rsidR="00713C86" w:rsidRPr="00DC1ECD" w:rsidRDefault="00C931AD" w:rsidP="00833E44">
            <w:pPr>
              <w:jc w:val="center"/>
              <w:rPr>
                <w:bCs/>
              </w:rPr>
            </w:pPr>
            <w:r>
              <w:rPr>
                <w:bCs/>
              </w:rPr>
              <w:t>235,0</w:t>
            </w:r>
          </w:p>
        </w:tc>
        <w:tc>
          <w:tcPr>
            <w:tcW w:w="1134" w:type="dxa"/>
            <w:vAlign w:val="center"/>
          </w:tcPr>
          <w:p w14:paraId="4C949AAB" w14:textId="4C3601F2" w:rsidR="00713C86" w:rsidRPr="00DC1ECD" w:rsidRDefault="00C931AD" w:rsidP="00833E44">
            <w:pPr>
              <w:jc w:val="center"/>
              <w:rPr>
                <w:bCs/>
              </w:rPr>
            </w:pPr>
            <w:r>
              <w:rPr>
                <w:bCs/>
              </w:rPr>
              <w:t>1169,7</w:t>
            </w:r>
          </w:p>
        </w:tc>
        <w:tc>
          <w:tcPr>
            <w:tcW w:w="1134" w:type="dxa"/>
            <w:vAlign w:val="center"/>
          </w:tcPr>
          <w:p w14:paraId="7BFE7CBE" w14:textId="3F340AAF" w:rsidR="00713C86" w:rsidRPr="00DC1ECD" w:rsidRDefault="00C931AD" w:rsidP="00833E44">
            <w:pPr>
              <w:jc w:val="center"/>
              <w:rPr>
                <w:bCs/>
              </w:rPr>
            </w:pPr>
            <w:r>
              <w:rPr>
                <w:bCs/>
              </w:rPr>
              <w:t>1169,7</w:t>
            </w:r>
          </w:p>
        </w:tc>
        <w:tc>
          <w:tcPr>
            <w:tcW w:w="1134" w:type="dxa"/>
            <w:shd w:val="clear" w:color="auto" w:fill="FFFFCC"/>
            <w:vAlign w:val="center"/>
          </w:tcPr>
          <w:p w14:paraId="6D047111" w14:textId="1115AFE9" w:rsidR="00713C86" w:rsidRPr="004B40A5" w:rsidRDefault="009B78C5" w:rsidP="00833E44">
            <w:pPr>
              <w:jc w:val="center"/>
              <w:rPr>
                <w:bCs/>
              </w:rPr>
            </w:pPr>
            <w:r>
              <w:rPr>
                <w:bCs/>
              </w:rPr>
              <w:t>10</w:t>
            </w:r>
            <w:r w:rsidR="00F36689">
              <w:rPr>
                <w:bCs/>
              </w:rPr>
              <w:t>0,</w:t>
            </w:r>
            <w:r w:rsidR="00713C86" w:rsidRPr="004B40A5">
              <w:rPr>
                <w:bCs/>
              </w:rPr>
              <w:t>0</w:t>
            </w:r>
          </w:p>
        </w:tc>
        <w:tc>
          <w:tcPr>
            <w:tcW w:w="992" w:type="dxa"/>
            <w:vAlign w:val="center"/>
          </w:tcPr>
          <w:p w14:paraId="5E7296AE" w14:textId="09F444F9" w:rsidR="00713C86" w:rsidRPr="004B40A5" w:rsidRDefault="00F36689" w:rsidP="00833E44">
            <w:pPr>
              <w:jc w:val="center"/>
              <w:rPr>
                <w:bCs/>
              </w:rPr>
            </w:pPr>
            <w:r>
              <w:rPr>
                <w:bCs/>
              </w:rPr>
              <w:t>-</w:t>
            </w:r>
            <w:r w:rsidR="009B78C5">
              <w:rPr>
                <w:bCs/>
              </w:rPr>
              <w:t>1</w:t>
            </w:r>
            <w:r w:rsidR="00713C86" w:rsidRPr="004B40A5">
              <w:rPr>
                <w:bCs/>
              </w:rPr>
              <w:t>35,0</w:t>
            </w:r>
          </w:p>
        </w:tc>
        <w:tc>
          <w:tcPr>
            <w:tcW w:w="850" w:type="dxa"/>
            <w:vAlign w:val="center"/>
          </w:tcPr>
          <w:p w14:paraId="6D0B74A3" w14:textId="1D30030A" w:rsidR="00713C86" w:rsidRPr="004B40A5" w:rsidRDefault="009B78C5" w:rsidP="00833E44">
            <w:pPr>
              <w:jc w:val="center"/>
              <w:rPr>
                <w:bCs/>
              </w:rPr>
            </w:pPr>
            <w:r>
              <w:rPr>
                <w:bCs/>
              </w:rPr>
              <w:t>-57,4</w:t>
            </w:r>
          </w:p>
        </w:tc>
      </w:tr>
      <w:tr w:rsidR="001E3E61" w:rsidRPr="00DC1ECD" w14:paraId="7BAAA8E0" w14:textId="77777777" w:rsidTr="001E3E61">
        <w:tc>
          <w:tcPr>
            <w:tcW w:w="3369" w:type="dxa"/>
            <w:vAlign w:val="center"/>
          </w:tcPr>
          <w:p w14:paraId="24BC253D" w14:textId="2DFFB020" w:rsidR="00713C86" w:rsidRPr="00DC1ECD" w:rsidRDefault="00713C86" w:rsidP="001E3E61">
            <w:pPr>
              <w:rPr>
                <w:b/>
              </w:rPr>
            </w:pPr>
            <w:r w:rsidRPr="00DC1ECD">
              <w:rPr>
                <w:b/>
              </w:rPr>
              <w:t>VIS</w:t>
            </w:r>
            <w:r w:rsidR="001E3E61">
              <w:rPr>
                <w:b/>
              </w:rPr>
              <w:t xml:space="preserve">I </w:t>
            </w:r>
            <w:r w:rsidRPr="00DC1ECD">
              <w:rPr>
                <w:b/>
              </w:rPr>
              <w:t>MOKESČIAI, PAJAMOS IR DOTACIJOS</w:t>
            </w:r>
          </w:p>
        </w:tc>
        <w:tc>
          <w:tcPr>
            <w:tcW w:w="1134" w:type="dxa"/>
            <w:vAlign w:val="center"/>
          </w:tcPr>
          <w:p w14:paraId="60ED549F" w14:textId="78567B41" w:rsidR="00713C86" w:rsidRPr="00DC1ECD" w:rsidRDefault="00713C86" w:rsidP="00833E44">
            <w:pPr>
              <w:jc w:val="center"/>
              <w:rPr>
                <w:b/>
              </w:rPr>
            </w:pPr>
            <w:r w:rsidRPr="00DC1ECD">
              <w:rPr>
                <w:b/>
              </w:rPr>
              <w:t>1</w:t>
            </w:r>
            <w:r w:rsidR="009A2DBC">
              <w:rPr>
                <w:b/>
              </w:rPr>
              <w:t>9124,9</w:t>
            </w:r>
          </w:p>
        </w:tc>
        <w:tc>
          <w:tcPr>
            <w:tcW w:w="1134" w:type="dxa"/>
            <w:vAlign w:val="center"/>
          </w:tcPr>
          <w:p w14:paraId="0BD45233" w14:textId="1D8A0CAC" w:rsidR="00713C86" w:rsidRPr="00DC1ECD" w:rsidRDefault="009A2DBC" w:rsidP="00833E44">
            <w:pPr>
              <w:jc w:val="center"/>
              <w:rPr>
                <w:b/>
              </w:rPr>
            </w:pPr>
            <w:r>
              <w:rPr>
                <w:b/>
              </w:rPr>
              <w:t>21875,</w:t>
            </w:r>
            <w:r w:rsidR="009B78C5">
              <w:rPr>
                <w:b/>
              </w:rPr>
              <w:t>9</w:t>
            </w:r>
          </w:p>
        </w:tc>
        <w:tc>
          <w:tcPr>
            <w:tcW w:w="1134" w:type="dxa"/>
            <w:vAlign w:val="center"/>
          </w:tcPr>
          <w:p w14:paraId="6B621A5C" w14:textId="25886F5C" w:rsidR="00713C86" w:rsidRPr="00DC1ECD" w:rsidRDefault="009A2DBC" w:rsidP="00833E44">
            <w:pPr>
              <w:jc w:val="center"/>
              <w:rPr>
                <w:b/>
              </w:rPr>
            </w:pPr>
            <w:r>
              <w:rPr>
                <w:b/>
              </w:rPr>
              <w:t>22366,3</w:t>
            </w:r>
          </w:p>
        </w:tc>
        <w:tc>
          <w:tcPr>
            <w:tcW w:w="1134" w:type="dxa"/>
            <w:shd w:val="clear" w:color="auto" w:fill="FFFFCC"/>
            <w:vAlign w:val="center"/>
          </w:tcPr>
          <w:p w14:paraId="2D9A1F3A" w14:textId="27C5A28A" w:rsidR="00713C86" w:rsidRPr="004B40A5" w:rsidRDefault="009A2DBC" w:rsidP="00833E44">
            <w:pPr>
              <w:jc w:val="center"/>
              <w:rPr>
                <w:b/>
              </w:rPr>
            </w:pPr>
            <w:r>
              <w:rPr>
                <w:b/>
              </w:rPr>
              <w:t>20</w:t>
            </w:r>
            <w:r w:rsidR="009B78C5">
              <w:rPr>
                <w:b/>
              </w:rPr>
              <w:t>9</w:t>
            </w:r>
            <w:r>
              <w:rPr>
                <w:b/>
              </w:rPr>
              <w:t>69,0</w:t>
            </w:r>
          </w:p>
        </w:tc>
        <w:tc>
          <w:tcPr>
            <w:tcW w:w="992" w:type="dxa"/>
            <w:vAlign w:val="center"/>
          </w:tcPr>
          <w:p w14:paraId="0CACCBD1" w14:textId="6F3F1580" w:rsidR="00713C86" w:rsidRPr="004B40A5" w:rsidRDefault="009A2DBC" w:rsidP="00833E44">
            <w:pPr>
              <w:jc w:val="center"/>
              <w:rPr>
                <w:b/>
              </w:rPr>
            </w:pPr>
            <w:r>
              <w:rPr>
                <w:b/>
              </w:rPr>
              <w:t>1</w:t>
            </w:r>
            <w:r w:rsidR="009B78C5">
              <w:rPr>
                <w:b/>
              </w:rPr>
              <w:t>8</w:t>
            </w:r>
            <w:r>
              <w:rPr>
                <w:b/>
              </w:rPr>
              <w:t>44,1</w:t>
            </w:r>
          </w:p>
        </w:tc>
        <w:tc>
          <w:tcPr>
            <w:tcW w:w="850" w:type="dxa"/>
            <w:vAlign w:val="center"/>
          </w:tcPr>
          <w:p w14:paraId="5C13B8F0" w14:textId="503F7A62" w:rsidR="00713C86" w:rsidRPr="004B40A5" w:rsidRDefault="009A2DBC" w:rsidP="00833E44">
            <w:pPr>
              <w:jc w:val="center"/>
              <w:rPr>
                <w:b/>
              </w:rPr>
            </w:pPr>
            <w:r>
              <w:rPr>
                <w:b/>
              </w:rPr>
              <w:t>9,</w:t>
            </w:r>
            <w:r w:rsidR="009B78C5">
              <w:rPr>
                <w:b/>
              </w:rPr>
              <w:t>6</w:t>
            </w:r>
          </w:p>
        </w:tc>
      </w:tr>
      <w:tr w:rsidR="001E3E61" w:rsidRPr="00DC1ECD" w14:paraId="1EB22E3C" w14:textId="77777777" w:rsidTr="001E3E61">
        <w:tc>
          <w:tcPr>
            <w:tcW w:w="3369" w:type="dxa"/>
            <w:vAlign w:val="center"/>
          </w:tcPr>
          <w:p w14:paraId="5D1D8379" w14:textId="77777777" w:rsidR="00713C86" w:rsidRPr="00DC1ECD" w:rsidRDefault="00713C86" w:rsidP="001E3E61">
            <w:pPr>
              <w:rPr>
                <w:bCs/>
              </w:rPr>
            </w:pPr>
            <w:r w:rsidRPr="00DC1ECD">
              <w:rPr>
                <w:bCs/>
              </w:rPr>
              <w:t>Finansinių įsipareigojimų prisiėmimo (skolinimosi) pajamos</w:t>
            </w:r>
          </w:p>
        </w:tc>
        <w:tc>
          <w:tcPr>
            <w:tcW w:w="1134" w:type="dxa"/>
            <w:vAlign w:val="center"/>
          </w:tcPr>
          <w:p w14:paraId="50499A97" w14:textId="2B7624F9" w:rsidR="00713C86" w:rsidRPr="00DC1ECD" w:rsidRDefault="009A2DBC" w:rsidP="00833E44">
            <w:pPr>
              <w:jc w:val="center"/>
              <w:rPr>
                <w:bCs/>
              </w:rPr>
            </w:pPr>
            <w:r>
              <w:rPr>
                <w:bCs/>
              </w:rPr>
              <w:t>636,1</w:t>
            </w:r>
          </w:p>
        </w:tc>
        <w:tc>
          <w:tcPr>
            <w:tcW w:w="1134" w:type="dxa"/>
            <w:vAlign w:val="center"/>
          </w:tcPr>
          <w:p w14:paraId="32BC6055" w14:textId="6151AF24" w:rsidR="00713C86" w:rsidRPr="00DC1ECD" w:rsidRDefault="009A2DBC" w:rsidP="00833E44">
            <w:pPr>
              <w:jc w:val="center"/>
              <w:rPr>
                <w:bCs/>
              </w:rPr>
            </w:pPr>
            <w:r>
              <w:rPr>
                <w:bCs/>
              </w:rPr>
              <w:t>836,1</w:t>
            </w:r>
          </w:p>
        </w:tc>
        <w:tc>
          <w:tcPr>
            <w:tcW w:w="1134" w:type="dxa"/>
            <w:vAlign w:val="center"/>
          </w:tcPr>
          <w:p w14:paraId="7FC86FAC" w14:textId="15B93B8E" w:rsidR="00713C86" w:rsidRPr="00DC1ECD" w:rsidRDefault="009A2DBC" w:rsidP="00833E44">
            <w:pPr>
              <w:jc w:val="center"/>
              <w:rPr>
                <w:bCs/>
              </w:rPr>
            </w:pPr>
            <w:r>
              <w:rPr>
                <w:bCs/>
              </w:rPr>
              <w:t>836,1</w:t>
            </w:r>
          </w:p>
        </w:tc>
        <w:tc>
          <w:tcPr>
            <w:tcW w:w="1134" w:type="dxa"/>
            <w:shd w:val="clear" w:color="auto" w:fill="FFFFCC"/>
            <w:vAlign w:val="center"/>
          </w:tcPr>
          <w:p w14:paraId="47710EAC" w14:textId="5949343F" w:rsidR="00713C86" w:rsidRPr="00DC1ECD" w:rsidRDefault="00713C86" w:rsidP="00833E44">
            <w:pPr>
              <w:jc w:val="center"/>
              <w:rPr>
                <w:bCs/>
              </w:rPr>
            </w:pPr>
            <w:r w:rsidRPr="00DC1ECD">
              <w:rPr>
                <w:bCs/>
              </w:rPr>
              <w:t>6</w:t>
            </w:r>
            <w:r w:rsidR="009A2DBC">
              <w:rPr>
                <w:bCs/>
              </w:rPr>
              <w:t>14,1</w:t>
            </w:r>
          </w:p>
        </w:tc>
        <w:tc>
          <w:tcPr>
            <w:tcW w:w="992" w:type="dxa"/>
            <w:vAlign w:val="center"/>
          </w:tcPr>
          <w:p w14:paraId="574CB99F" w14:textId="1DFF2DB4" w:rsidR="00713C86" w:rsidRPr="00DC1ECD" w:rsidRDefault="009A2DBC" w:rsidP="00833E44">
            <w:pPr>
              <w:jc w:val="center"/>
              <w:rPr>
                <w:bCs/>
              </w:rPr>
            </w:pPr>
            <w:r>
              <w:rPr>
                <w:bCs/>
              </w:rPr>
              <w:t>-22,0</w:t>
            </w:r>
          </w:p>
        </w:tc>
        <w:tc>
          <w:tcPr>
            <w:tcW w:w="850" w:type="dxa"/>
            <w:vAlign w:val="center"/>
          </w:tcPr>
          <w:p w14:paraId="3579DA23" w14:textId="4E667DB5" w:rsidR="00713C86" w:rsidRPr="00DC1ECD" w:rsidRDefault="009A2DBC" w:rsidP="00833E44">
            <w:pPr>
              <w:jc w:val="center"/>
              <w:rPr>
                <w:bCs/>
              </w:rPr>
            </w:pPr>
            <w:r>
              <w:rPr>
                <w:bCs/>
              </w:rPr>
              <w:t>-3,5</w:t>
            </w:r>
          </w:p>
        </w:tc>
      </w:tr>
      <w:tr w:rsidR="001E3E61" w:rsidRPr="00DC1ECD" w14:paraId="5292785A" w14:textId="77777777" w:rsidTr="001E3E61">
        <w:tc>
          <w:tcPr>
            <w:tcW w:w="3369" w:type="dxa"/>
            <w:vAlign w:val="center"/>
          </w:tcPr>
          <w:p w14:paraId="34A46C25" w14:textId="77777777" w:rsidR="00713C86" w:rsidRPr="00DC1ECD" w:rsidRDefault="00713C86" w:rsidP="00833E44">
            <w:pPr>
              <w:jc w:val="both"/>
              <w:rPr>
                <w:bCs/>
                <w:i/>
                <w:iCs/>
              </w:rPr>
            </w:pPr>
            <w:r w:rsidRPr="00DC1ECD">
              <w:rPr>
                <w:bCs/>
                <w:i/>
                <w:iCs/>
              </w:rPr>
              <w:t>Metų pradžios lėšų likutis, iš jų:</w:t>
            </w:r>
          </w:p>
        </w:tc>
        <w:tc>
          <w:tcPr>
            <w:tcW w:w="1134" w:type="dxa"/>
            <w:vAlign w:val="center"/>
          </w:tcPr>
          <w:p w14:paraId="22D591B3" w14:textId="5317C62D" w:rsidR="00713C86" w:rsidRPr="00DC1ECD" w:rsidRDefault="009A2DBC" w:rsidP="00833E44">
            <w:pPr>
              <w:jc w:val="center"/>
              <w:rPr>
                <w:bCs/>
                <w:i/>
                <w:iCs/>
              </w:rPr>
            </w:pPr>
            <w:r>
              <w:rPr>
                <w:bCs/>
                <w:i/>
                <w:iCs/>
              </w:rPr>
              <w:t>526,5</w:t>
            </w:r>
          </w:p>
        </w:tc>
        <w:tc>
          <w:tcPr>
            <w:tcW w:w="1134" w:type="dxa"/>
            <w:vAlign w:val="center"/>
          </w:tcPr>
          <w:p w14:paraId="764333BA" w14:textId="1940ADB9" w:rsidR="00713C86" w:rsidRPr="00DC1ECD" w:rsidRDefault="009A2DBC" w:rsidP="00833E44">
            <w:pPr>
              <w:jc w:val="center"/>
              <w:rPr>
                <w:bCs/>
                <w:i/>
                <w:iCs/>
              </w:rPr>
            </w:pPr>
            <w:r>
              <w:rPr>
                <w:bCs/>
                <w:i/>
                <w:iCs/>
              </w:rPr>
              <w:t>526,5</w:t>
            </w:r>
          </w:p>
        </w:tc>
        <w:tc>
          <w:tcPr>
            <w:tcW w:w="1134" w:type="dxa"/>
            <w:vAlign w:val="center"/>
          </w:tcPr>
          <w:p w14:paraId="0B244D27" w14:textId="425414FF" w:rsidR="00713C86" w:rsidRPr="00DC1ECD" w:rsidRDefault="009A2DBC" w:rsidP="00833E44">
            <w:pPr>
              <w:jc w:val="center"/>
              <w:rPr>
                <w:bCs/>
                <w:i/>
                <w:iCs/>
              </w:rPr>
            </w:pPr>
            <w:r>
              <w:rPr>
                <w:bCs/>
                <w:i/>
                <w:iCs/>
              </w:rPr>
              <w:t>526,</w:t>
            </w:r>
            <w:r w:rsidR="004E2175">
              <w:rPr>
                <w:bCs/>
                <w:i/>
                <w:iCs/>
              </w:rPr>
              <w:t>5</w:t>
            </w:r>
          </w:p>
        </w:tc>
        <w:tc>
          <w:tcPr>
            <w:tcW w:w="1134" w:type="dxa"/>
            <w:shd w:val="clear" w:color="auto" w:fill="FFFFCC"/>
            <w:vAlign w:val="center"/>
          </w:tcPr>
          <w:p w14:paraId="0AB077E9" w14:textId="36D85D83" w:rsidR="00713C86" w:rsidRPr="00DC1ECD" w:rsidRDefault="009A2DBC" w:rsidP="00833E44">
            <w:pPr>
              <w:jc w:val="center"/>
              <w:rPr>
                <w:bCs/>
                <w:i/>
                <w:iCs/>
              </w:rPr>
            </w:pPr>
            <w:r>
              <w:rPr>
                <w:bCs/>
                <w:i/>
                <w:iCs/>
              </w:rPr>
              <w:t>976,2</w:t>
            </w:r>
          </w:p>
        </w:tc>
        <w:tc>
          <w:tcPr>
            <w:tcW w:w="992" w:type="dxa"/>
            <w:vAlign w:val="center"/>
          </w:tcPr>
          <w:p w14:paraId="2EF4D59A" w14:textId="6BE5DC99" w:rsidR="00713C86" w:rsidRPr="00DC1ECD" w:rsidRDefault="009A2DBC" w:rsidP="00833E44">
            <w:pPr>
              <w:jc w:val="center"/>
              <w:rPr>
                <w:bCs/>
                <w:i/>
                <w:iCs/>
              </w:rPr>
            </w:pPr>
            <w:r>
              <w:rPr>
                <w:bCs/>
                <w:i/>
                <w:iCs/>
              </w:rPr>
              <w:t>449,7</w:t>
            </w:r>
          </w:p>
        </w:tc>
        <w:tc>
          <w:tcPr>
            <w:tcW w:w="850" w:type="dxa"/>
            <w:vAlign w:val="center"/>
          </w:tcPr>
          <w:p w14:paraId="01B33204" w14:textId="594AE2F3" w:rsidR="00713C86" w:rsidRPr="00DC1ECD" w:rsidRDefault="009A2DBC" w:rsidP="00833E44">
            <w:pPr>
              <w:jc w:val="center"/>
              <w:rPr>
                <w:bCs/>
                <w:i/>
                <w:iCs/>
              </w:rPr>
            </w:pPr>
            <w:r>
              <w:rPr>
                <w:bCs/>
                <w:i/>
                <w:iCs/>
              </w:rPr>
              <w:t>85,4</w:t>
            </w:r>
          </w:p>
        </w:tc>
      </w:tr>
      <w:tr w:rsidR="001E3E61" w:rsidRPr="00DC1ECD" w14:paraId="0408BD8E" w14:textId="77777777" w:rsidTr="001E3E61">
        <w:tc>
          <w:tcPr>
            <w:tcW w:w="3369" w:type="dxa"/>
            <w:vAlign w:val="center"/>
          </w:tcPr>
          <w:p w14:paraId="581FF7AD" w14:textId="77777777" w:rsidR="00713C86" w:rsidRPr="00DC1ECD" w:rsidRDefault="00713C86" w:rsidP="00833E44">
            <w:pPr>
              <w:jc w:val="both"/>
              <w:rPr>
                <w:bCs/>
              </w:rPr>
            </w:pPr>
            <w:r w:rsidRPr="00DC1ECD">
              <w:rPr>
                <w:bCs/>
              </w:rPr>
              <w:t>Savivaldybės biudžeto lėšų likutis</w:t>
            </w:r>
          </w:p>
        </w:tc>
        <w:tc>
          <w:tcPr>
            <w:tcW w:w="1134" w:type="dxa"/>
            <w:vAlign w:val="center"/>
          </w:tcPr>
          <w:p w14:paraId="5D6D96AA" w14:textId="60035C45" w:rsidR="00713C86" w:rsidRPr="00DC1ECD" w:rsidRDefault="009A2DBC" w:rsidP="00833E44">
            <w:pPr>
              <w:jc w:val="center"/>
              <w:rPr>
                <w:bCs/>
              </w:rPr>
            </w:pPr>
            <w:r>
              <w:rPr>
                <w:bCs/>
              </w:rPr>
              <w:t>341,5</w:t>
            </w:r>
          </w:p>
        </w:tc>
        <w:tc>
          <w:tcPr>
            <w:tcW w:w="1134" w:type="dxa"/>
            <w:vAlign w:val="center"/>
          </w:tcPr>
          <w:p w14:paraId="5039EA66" w14:textId="1F34C78E" w:rsidR="00713C86" w:rsidRPr="00DC1ECD" w:rsidRDefault="009A2DBC" w:rsidP="00833E44">
            <w:pPr>
              <w:jc w:val="center"/>
              <w:rPr>
                <w:bCs/>
              </w:rPr>
            </w:pPr>
            <w:r>
              <w:rPr>
                <w:bCs/>
              </w:rPr>
              <w:t>341,5</w:t>
            </w:r>
          </w:p>
        </w:tc>
        <w:tc>
          <w:tcPr>
            <w:tcW w:w="1134" w:type="dxa"/>
            <w:vAlign w:val="center"/>
          </w:tcPr>
          <w:p w14:paraId="58E22172" w14:textId="3D5F57D3" w:rsidR="00713C86" w:rsidRPr="00DC1ECD" w:rsidRDefault="009A2DBC" w:rsidP="00833E44">
            <w:pPr>
              <w:jc w:val="center"/>
              <w:rPr>
                <w:bCs/>
              </w:rPr>
            </w:pPr>
            <w:r>
              <w:rPr>
                <w:bCs/>
              </w:rPr>
              <w:t>341,5</w:t>
            </w:r>
          </w:p>
        </w:tc>
        <w:tc>
          <w:tcPr>
            <w:tcW w:w="1134" w:type="dxa"/>
            <w:shd w:val="clear" w:color="auto" w:fill="FFFFCC"/>
            <w:vAlign w:val="center"/>
          </w:tcPr>
          <w:p w14:paraId="7629FCCF" w14:textId="75CF883E" w:rsidR="00713C86" w:rsidRPr="00DC1ECD" w:rsidRDefault="009A2DBC" w:rsidP="00833E44">
            <w:pPr>
              <w:jc w:val="center"/>
              <w:rPr>
                <w:bCs/>
              </w:rPr>
            </w:pPr>
            <w:r>
              <w:rPr>
                <w:bCs/>
              </w:rPr>
              <w:t>625,5</w:t>
            </w:r>
          </w:p>
        </w:tc>
        <w:tc>
          <w:tcPr>
            <w:tcW w:w="992" w:type="dxa"/>
            <w:vAlign w:val="center"/>
          </w:tcPr>
          <w:p w14:paraId="43D48EB4" w14:textId="0CB361EC" w:rsidR="00713C86" w:rsidRPr="00DC1ECD" w:rsidRDefault="009A2DBC" w:rsidP="00833E44">
            <w:pPr>
              <w:jc w:val="center"/>
              <w:rPr>
                <w:bCs/>
              </w:rPr>
            </w:pPr>
            <w:r>
              <w:rPr>
                <w:bCs/>
              </w:rPr>
              <w:t>284,0</w:t>
            </w:r>
          </w:p>
        </w:tc>
        <w:tc>
          <w:tcPr>
            <w:tcW w:w="850" w:type="dxa"/>
            <w:vAlign w:val="center"/>
          </w:tcPr>
          <w:p w14:paraId="4C7372D2" w14:textId="006E6A11" w:rsidR="00713C86" w:rsidRPr="00DC1ECD" w:rsidRDefault="009A2DBC" w:rsidP="00833E44">
            <w:pPr>
              <w:jc w:val="center"/>
              <w:rPr>
                <w:bCs/>
              </w:rPr>
            </w:pPr>
            <w:r>
              <w:rPr>
                <w:bCs/>
              </w:rPr>
              <w:t>83,2</w:t>
            </w:r>
          </w:p>
        </w:tc>
      </w:tr>
      <w:tr w:rsidR="001E3E61" w:rsidRPr="00DC1ECD" w14:paraId="0BA2FB57" w14:textId="77777777" w:rsidTr="001E3E61">
        <w:tc>
          <w:tcPr>
            <w:tcW w:w="3369" w:type="dxa"/>
            <w:vAlign w:val="center"/>
          </w:tcPr>
          <w:p w14:paraId="5E5CAD34" w14:textId="77777777" w:rsidR="00713C86" w:rsidRPr="00DC1ECD" w:rsidRDefault="00713C86" w:rsidP="00833E44">
            <w:pPr>
              <w:jc w:val="both"/>
              <w:rPr>
                <w:bCs/>
              </w:rPr>
            </w:pPr>
            <w:r w:rsidRPr="00DC1ECD">
              <w:rPr>
                <w:bCs/>
              </w:rPr>
              <w:t>Valstybinės žemės pardavimo pajamų metų pradžios likutis</w:t>
            </w:r>
          </w:p>
        </w:tc>
        <w:tc>
          <w:tcPr>
            <w:tcW w:w="1134" w:type="dxa"/>
            <w:vAlign w:val="center"/>
          </w:tcPr>
          <w:p w14:paraId="246D7BB5" w14:textId="5EDA9EB7" w:rsidR="00713C86" w:rsidRPr="00DC1ECD" w:rsidRDefault="009A2DBC" w:rsidP="009A2DBC">
            <w:pPr>
              <w:jc w:val="center"/>
              <w:rPr>
                <w:bCs/>
              </w:rPr>
            </w:pPr>
            <w:r>
              <w:rPr>
                <w:bCs/>
              </w:rPr>
              <w:t>3,0</w:t>
            </w:r>
          </w:p>
        </w:tc>
        <w:tc>
          <w:tcPr>
            <w:tcW w:w="1134" w:type="dxa"/>
            <w:vAlign w:val="center"/>
          </w:tcPr>
          <w:p w14:paraId="172FA41A" w14:textId="01C0F6E5" w:rsidR="00713C86" w:rsidRPr="00DC1ECD" w:rsidRDefault="009A2DBC" w:rsidP="00833E44">
            <w:pPr>
              <w:jc w:val="center"/>
              <w:rPr>
                <w:bCs/>
              </w:rPr>
            </w:pPr>
            <w:r>
              <w:rPr>
                <w:bCs/>
              </w:rPr>
              <w:t>3,0</w:t>
            </w:r>
          </w:p>
        </w:tc>
        <w:tc>
          <w:tcPr>
            <w:tcW w:w="1134" w:type="dxa"/>
            <w:vAlign w:val="center"/>
          </w:tcPr>
          <w:p w14:paraId="19B728A7" w14:textId="2AA94073" w:rsidR="00713C86" w:rsidRPr="00DC1ECD" w:rsidRDefault="009A2DBC" w:rsidP="00833E44">
            <w:pPr>
              <w:jc w:val="center"/>
              <w:rPr>
                <w:bCs/>
              </w:rPr>
            </w:pPr>
            <w:r>
              <w:rPr>
                <w:bCs/>
              </w:rPr>
              <w:t>3,0</w:t>
            </w:r>
          </w:p>
        </w:tc>
        <w:tc>
          <w:tcPr>
            <w:tcW w:w="1134" w:type="dxa"/>
            <w:shd w:val="clear" w:color="auto" w:fill="FFFFCC"/>
            <w:vAlign w:val="center"/>
          </w:tcPr>
          <w:p w14:paraId="229F52C8" w14:textId="5A2F683A" w:rsidR="00713C86" w:rsidRPr="00DC1ECD" w:rsidRDefault="00713C86" w:rsidP="00833E44">
            <w:pPr>
              <w:jc w:val="center"/>
              <w:rPr>
                <w:bCs/>
              </w:rPr>
            </w:pPr>
            <w:r w:rsidRPr="00DC1ECD">
              <w:rPr>
                <w:bCs/>
              </w:rPr>
              <w:t>3</w:t>
            </w:r>
            <w:r w:rsidR="009A2DBC">
              <w:rPr>
                <w:bCs/>
              </w:rPr>
              <w:t>2,7</w:t>
            </w:r>
          </w:p>
        </w:tc>
        <w:tc>
          <w:tcPr>
            <w:tcW w:w="992" w:type="dxa"/>
            <w:vAlign w:val="center"/>
          </w:tcPr>
          <w:p w14:paraId="55377A67" w14:textId="2EFBD710" w:rsidR="00713C86" w:rsidRPr="00DC1ECD" w:rsidRDefault="009A2DBC" w:rsidP="00833E44">
            <w:pPr>
              <w:jc w:val="center"/>
              <w:rPr>
                <w:bCs/>
              </w:rPr>
            </w:pPr>
            <w:r>
              <w:rPr>
                <w:bCs/>
              </w:rPr>
              <w:t>29,7</w:t>
            </w:r>
          </w:p>
        </w:tc>
        <w:tc>
          <w:tcPr>
            <w:tcW w:w="850" w:type="dxa"/>
            <w:vAlign w:val="center"/>
          </w:tcPr>
          <w:p w14:paraId="4C5FA0A7" w14:textId="7A6B7497" w:rsidR="00713C86" w:rsidRPr="00DC1ECD" w:rsidRDefault="009A2DBC" w:rsidP="00833E44">
            <w:pPr>
              <w:jc w:val="center"/>
              <w:rPr>
                <w:bCs/>
              </w:rPr>
            </w:pPr>
            <w:r>
              <w:rPr>
                <w:bCs/>
              </w:rPr>
              <w:t>990,0</w:t>
            </w:r>
          </w:p>
        </w:tc>
      </w:tr>
      <w:tr w:rsidR="001E3E61" w:rsidRPr="00DC1ECD" w14:paraId="7970E66D" w14:textId="77777777" w:rsidTr="001E3E61">
        <w:tc>
          <w:tcPr>
            <w:tcW w:w="3369" w:type="dxa"/>
            <w:vAlign w:val="center"/>
          </w:tcPr>
          <w:p w14:paraId="0690F5D3" w14:textId="77777777" w:rsidR="00713C86" w:rsidRPr="00DC1ECD" w:rsidRDefault="00713C86" w:rsidP="00833E44">
            <w:pPr>
              <w:jc w:val="both"/>
              <w:rPr>
                <w:bCs/>
              </w:rPr>
            </w:pPr>
            <w:r w:rsidRPr="00DC1ECD">
              <w:rPr>
                <w:bCs/>
              </w:rPr>
              <w:t>Aplinkos apsaugos rėmimo programos metų pradžios likutis</w:t>
            </w:r>
          </w:p>
        </w:tc>
        <w:tc>
          <w:tcPr>
            <w:tcW w:w="1134" w:type="dxa"/>
            <w:vAlign w:val="center"/>
          </w:tcPr>
          <w:p w14:paraId="0233627E" w14:textId="4682679A" w:rsidR="00713C86" w:rsidRPr="00DC1ECD" w:rsidRDefault="00713C86" w:rsidP="00833E44">
            <w:pPr>
              <w:jc w:val="center"/>
              <w:rPr>
                <w:bCs/>
              </w:rPr>
            </w:pPr>
            <w:r w:rsidRPr="00DC1ECD">
              <w:rPr>
                <w:bCs/>
              </w:rPr>
              <w:t>8</w:t>
            </w:r>
            <w:r w:rsidR="009A2DBC">
              <w:rPr>
                <w:bCs/>
              </w:rPr>
              <w:t>4,5</w:t>
            </w:r>
          </w:p>
        </w:tc>
        <w:tc>
          <w:tcPr>
            <w:tcW w:w="1134" w:type="dxa"/>
            <w:vAlign w:val="center"/>
          </w:tcPr>
          <w:p w14:paraId="08563027" w14:textId="1964D73B" w:rsidR="00713C86" w:rsidRPr="00DC1ECD" w:rsidRDefault="00713C86" w:rsidP="00833E44">
            <w:pPr>
              <w:jc w:val="center"/>
              <w:rPr>
                <w:bCs/>
              </w:rPr>
            </w:pPr>
            <w:r w:rsidRPr="00DC1ECD">
              <w:rPr>
                <w:bCs/>
              </w:rPr>
              <w:t>8</w:t>
            </w:r>
            <w:r w:rsidR="004E2175">
              <w:rPr>
                <w:bCs/>
              </w:rPr>
              <w:t>4,5</w:t>
            </w:r>
          </w:p>
        </w:tc>
        <w:tc>
          <w:tcPr>
            <w:tcW w:w="1134" w:type="dxa"/>
            <w:vAlign w:val="center"/>
          </w:tcPr>
          <w:p w14:paraId="6D81FA5F" w14:textId="672534A8" w:rsidR="00713C86" w:rsidRPr="00DC1ECD" w:rsidRDefault="00713C86" w:rsidP="00833E44">
            <w:pPr>
              <w:jc w:val="center"/>
              <w:rPr>
                <w:bCs/>
              </w:rPr>
            </w:pPr>
            <w:r w:rsidRPr="00DC1ECD">
              <w:rPr>
                <w:bCs/>
              </w:rPr>
              <w:t>8</w:t>
            </w:r>
            <w:r w:rsidR="004E2175">
              <w:rPr>
                <w:bCs/>
              </w:rPr>
              <w:t>4,5</w:t>
            </w:r>
          </w:p>
        </w:tc>
        <w:tc>
          <w:tcPr>
            <w:tcW w:w="1134" w:type="dxa"/>
            <w:shd w:val="clear" w:color="auto" w:fill="FFFFCC"/>
            <w:vAlign w:val="center"/>
          </w:tcPr>
          <w:p w14:paraId="2E6EF3CF" w14:textId="296CE372" w:rsidR="00713C86" w:rsidRPr="00DC1ECD" w:rsidRDefault="004E2175" w:rsidP="00833E44">
            <w:pPr>
              <w:jc w:val="center"/>
              <w:rPr>
                <w:bCs/>
              </w:rPr>
            </w:pPr>
            <w:r>
              <w:rPr>
                <w:bCs/>
              </w:rPr>
              <w:t>152,9</w:t>
            </w:r>
          </w:p>
        </w:tc>
        <w:tc>
          <w:tcPr>
            <w:tcW w:w="992" w:type="dxa"/>
            <w:vAlign w:val="center"/>
          </w:tcPr>
          <w:p w14:paraId="718C06B7" w14:textId="1DC49949" w:rsidR="00713C86" w:rsidRPr="00DC1ECD" w:rsidRDefault="004E2175" w:rsidP="00833E44">
            <w:pPr>
              <w:jc w:val="center"/>
              <w:rPr>
                <w:bCs/>
              </w:rPr>
            </w:pPr>
            <w:r>
              <w:rPr>
                <w:bCs/>
              </w:rPr>
              <w:t>68,4</w:t>
            </w:r>
          </w:p>
        </w:tc>
        <w:tc>
          <w:tcPr>
            <w:tcW w:w="850" w:type="dxa"/>
            <w:vAlign w:val="center"/>
          </w:tcPr>
          <w:p w14:paraId="23EA955D" w14:textId="6CE7521B" w:rsidR="00713C86" w:rsidRPr="00DC1ECD" w:rsidRDefault="004E2175" w:rsidP="00833E44">
            <w:pPr>
              <w:jc w:val="center"/>
              <w:rPr>
                <w:bCs/>
              </w:rPr>
            </w:pPr>
            <w:r>
              <w:rPr>
                <w:bCs/>
              </w:rPr>
              <w:t>79,0</w:t>
            </w:r>
          </w:p>
        </w:tc>
      </w:tr>
      <w:tr w:rsidR="001E3E61" w:rsidRPr="00DC1ECD" w14:paraId="6FE2D195" w14:textId="77777777" w:rsidTr="001E3E61">
        <w:tc>
          <w:tcPr>
            <w:tcW w:w="3369" w:type="dxa"/>
            <w:vAlign w:val="center"/>
          </w:tcPr>
          <w:p w14:paraId="7B44D509" w14:textId="77777777" w:rsidR="00713C86" w:rsidRPr="00DC1ECD" w:rsidRDefault="00713C86" w:rsidP="00833E44">
            <w:pPr>
              <w:jc w:val="both"/>
              <w:rPr>
                <w:bCs/>
              </w:rPr>
            </w:pPr>
            <w:r w:rsidRPr="00DC1ECD">
              <w:rPr>
                <w:bCs/>
              </w:rPr>
              <w:t>Visuomenės sveikatos apsaugos rėmimo programos metų pradžios likutis</w:t>
            </w:r>
          </w:p>
        </w:tc>
        <w:tc>
          <w:tcPr>
            <w:tcW w:w="1134" w:type="dxa"/>
            <w:vAlign w:val="center"/>
          </w:tcPr>
          <w:p w14:paraId="1AADBAC6" w14:textId="6D710113" w:rsidR="00713C86" w:rsidRPr="00DC1ECD" w:rsidRDefault="004E2175" w:rsidP="00833E44">
            <w:pPr>
              <w:jc w:val="center"/>
              <w:rPr>
                <w:bCs/>
              </w:rPr>
            </w:pPr>
            <w:r>
              <w:rPr>
                <w:bCs/>
              </w:rPr>
              <w:t>6,0</w:t>
            </w:r>
          </w:p>
        </w:tc>
        <w:tc>
          <w:tcPr>
            <w:tcW w:w="1134" w:type="dxa"/>
            <w:vAlign w:val="center"/>
          </w:tcPr>
          <w:p w14:paraId="15E30530" w14:textId="59C5E93E" w:rsidR="00713C86" w:rsidRPr="00DC1ECD" w:rsidRDefault="004E2175" w:rsidP="00833E44">
            <w:pPr>
              <w:jc w:val="center"/>
              <w:rPr>
                <w:bCs/>
              </w:rPr>
            </w:pPr>
            <w:r>
              <w:rPr>
                <w:bCs/>
              </w:rPr>
              <w:t>6,0</w:t>
            </w:r>
          </w:p>
        </w:tc>
        <w:tc>
          <w:tcPr>
            <w:tcW w:w="1134" w:type="dxa"/>
            <w:vAlign w:val="center"/>
          </w:tcPr>
          <w:p w14:paraId="414AD250" w14:textId="05D44564" w:rsidR="00713C86" w:rsidRPr="00DC1ECD" w:rsidRDefault="004E2175" w:rsidP="00833E44">
            <w:pPr>
              <w:jc w:val="center"/>
              <w:rPr>
                <w:bCs/>
              </w:rPr>
            </w:pPr>
            <w:r>
              <w:rPr>
                <w:bCs/>
              </w:rPr>
              <w:t>6,0</w:t>
            </w:r>
          </w:p>
        </w:tc>
        <w:tc>
          <w:tcPr>
            <w:tcW w:w="1134" w:type="dxa"/>
            <w:shd w:val="clear" w:color="auto" w:fill="FFFFCC"/>
            <w:vAlign w:val="center"/>
          </w:tcPr>
          <w:p w14:paraId="6E7312AA" w14:textId="506E5167" w:rsidR="00713C86" w:rsidRPr="00DC1ECD" w:rsidRDefault="004E2175" w:rsidP="00833E44">
            <w:pPr>
              <w:jc w:val="center"/>
              <w:rPr>
                <w:bCs/>
              </w:rPr>
            </w:pPr>
            <w:r>
              <w:rPr>
                <w:bCs/>
              </w:rPr>
              <w:t>19,9</w:t>
            </w:r>
          </w:p>
        </w:tc>
        <w:tc>
          <w:tcPr>
            <w:tcW w:w="992" w:type="dxa"/>
            <w:vAlign w:val="center"/>
          </w:tcPr>
          <w:p w14:paraId="4F9FE829" w14:textId="3A8DA7A3" w:rsidR="00713C86" w:rsidRPr="00DC1ECD" w:rsidRDefault="004E2175" w:rsidP="00833E44">
            <w:pPr>
              <w:jc w:val="center"/>
              <w:rPr>
                <w:bCs/>
              </w:rPr>
            </w:pPr>
            <w:r>
              <w:rPr>
                <w:bCs/>
              </w:rPr>
              <w:t>13,9</w:t>
            </w:r>
          </w:p>
        </w:tc>
        <w:tc>
          <w:tcPr>
            <w:tcW w:w="850" w:type="dxa"/>
            <w:vAlign w:val="center"/>
          </w:tcPr>
          <w:p w14:paraId="449A5605" w14:textId="23F9D018" w:rsidR="00713C86" w:rsidRPr="00DC1ECD" w:rsidRDefault="00713C86" w:rsidP="00833E44">
            <w:pPr>
              <w:jc w:val="center"/>
              <w:rPr>
                <w:bCs/>
              </w:rPr>
            </w:pPr>
            <w:r>
              <w:rPr>
                <w:bCs/>
              </w:rPr>
              <w:t>1</w:t>
            </w:r>
            <w:r w:rsidR="004E2175">
              <w:rPr>
                <w:bCs/>
              </w:rPr>
              <w:t>31,7</w:t>
            </w:r>
          </w:p>
        </w:tc>
      </w:tr>
      <w:tr w:rsidR="001E3E61" w:rsidRPr="00DC1ECD" w14:paraId="17C949E4" w14:textId="77777777" w:rsidTr="001E3E61">
        <w:tc>
          <w:tcPr>
            <w:tcW w:w="3369" w:type="dxa"/>
            <w:vAlign w:val="center"/>
          </w:tcPr>
          <w:p w14:paraId="6B8F442D" w14:textId="77777777" w:rsidR="00713C86" w:rsidRPr="00DC1ECD" w:rsidRDefault="00713C86" w:rsidP="00833E44">
            <w:pPr>
              <w:jc w:val="both"/>
              <w:rPr>
                <w:bCs/>
              </w:rPr>
            </w:pPr>
            <w:r w:rsidRPr="00DC1ECD">
              <w:rPr>
                <w:bCs/>
              </w:rPr>
              <w:t xml:space="preserve">Biudžetinių įstaigų pajamų metų </w:t>
            </w:r>
            <w:r w:rsidRPr="00DC1ECD">
              <w:rPr>
                <w:bCs/>
              </w:rPr>
              <w:lastRenderedPageBreak/>
              <w:t>pradžios likutis</w:t>
            </w:r>
          </w:p>
        </w:tc>
        <w:tc>
          <w:tcPr>
            <w:tcW w:w="1134" w:type="dxa"/>
            <w:vAlign w:val="center"/>
          </w:tcPr>
          <w:p w14:paraId="723766B5" w14:textId="15871215" w:rsidR="00713C86" w:rsidRPr="00DC1ECD" w:rsidRDefault="004E2175" w:rsidP="00833E44">
            <w:pPr>
              <w:jc w:val="center"/>
              <w:rPr>
                <w:bCs/>
              </w:rPr>
            </w:pPr>
            <w:r>
              <w:rPr>
                <w:bCs/>
              </w:rPr>
              <w:lastRenderedPageBreak/>
              <w:t>91,5</w:t>
            </w:r>
          </w:p>
        </w:tc>
        <w:tc>
          <w:tcPr>
            <w:tcW w:w="1134" w:type="dxa"/>
            <w:vAlign w:val="center"/>
          </w:tcPr>
          <w:p w14:paraId="526C3167" w14:textId="0CDB8C4F" w:rsidR="00713C86" w:rsidRPr="00DC1ECD" w:rsidRDefault="004E2175" w:rsidP="00833E44">
            <w:pPr>
              <w:jc w:val="center"/>
              <w:rPr>
                <w:bCs/>
              </w:rPr>
            </w:pPr>
            <w:r>
              <w:rPr>
                <w:bCs/>
              </w:rPr>
              <w:t>91,5</w:t>
            </w:r>
          </w:p>
        </w:tc>
        <w:tc>
          <w:tcPr>
            <w:tcW w:w="1134" w:type="dxa"/>
            <w:vAlign w:val="center"/>
          </w:tcPr>
          <w:p w14:paraId="1BB01BCE" w14:textId="72EC3217" w:rsidR="00713C86" w:rsidRPr="00DC1ECD" w:rsidRDefault="004E2175" w:rsidP="00833E44">
            <w:pPr>
              <w:jc w:val="center"/>
              <w:rPr>
                <w:bCs/>
              </w:rPr>
            </w:pPr>
            <w:r>
              <w:rPr>
                <w:bCs/>
              </w:rPr>
              <w:t>91,5</w:t>
            </w:r>
          </w:p>
        </w:tc>
        <w:tc>
          <w:tcPr>
            <w:tcW w:w="1134" w:type="dxa"/>
            <w:shd w:val="clear" w:color="auto" w:fill="FFFFCC"/>
            <w:vAlign w:val="center"/>
          </w:tcPr>
          <w:p w14:paraId="4E276A14" w14:textId="67B27B9D" w:rsidR="00713C86" w:rsidRPr="00DC1ECD" w:rsidRDefault="004E2175" w:rsidP="00833E44">
            <w:pPr>
              <w:jc w:val="center"/>
              <w:rPr>
                <w:bCs/>
              </w:rPr>
            </w:pPr>
            <w:r>
              <w:rPr>
                <w:bCs/>
              </w:rPr>
              <w:t>145,2</w:t>
            </w:r>
          </w:p>
        </w:tc>
        <w:tc>
          <w:tcPr>
            <w:tcW w:w="992" w:type="dxa"/>
            <w:vAlign w:val="center"/>
          </w:tcPr>
          <w:p w14:paraId="591D5C9A" w14:textId="7CE5B4AC" w:rsidR="00713C86" w:rsidRPr="00DC1ECD" w:rsidRDefault="004E2175" w:rsidP="00833E44">
            <w:pPr>
              <w:jc w:val="center"/>
              <w:rPr>
                <w:bCs/>
              </w:rPr>
            </w:pPr>
            <w:r>
              <w:rPr>
                <w:bCs/>
              </w:rPr>
              <w:t>53,7</w:t>
            </w:r>
          </w:p>
        </w:tc>
        <w:tc>
          <w:tcPr>
            <w:tcW w:w="850" w:type="dxa"/>
            <w:vAlign w:val="center"/>
          </w:tcPr>
          <w:p w14:paraId="567669E5" w14:textId="1449E3E4" w:rsidR="00713C86" w:rsidRPr="00DC1ECD" w:rsidRDefault="004E2175" w:rsidP="00833E44">
            <w:pPr>
              <w:jc w:val="center"/>
              <w:rPr>
                <w:bCs/>
              </w:rPr>
            </w:pPr>
            <w:r>
              <w:rPr>
                <w:bCs/>
              </w:rPr>
              <w:t>58,7</w:t>
            </w:r>
          </w:p>
        </w:tc>
      </w:tr>
      <w:tr w:rsidR="001E3E61" w:rsidRPr="00DC1ECD" w14:paraId="3C361DE8" w14:textId="77777777" w:rsidTr="001E3E61">
        <w:tc>
          <w:tcPr>
            <w:tcW w:w="3369" w:type="dxa"/>
            <w:vAlign w:val="center"/>
          </w:tcPr>
          <w:p w14:paraId="20245F2F" w14:textId="77777777" w:rsidR="00713C86" w:rsidRPr="00DC1ECD" w:rsidRDefault="00713C86" w:rsidP="00833E44">
            <w:pPr>
              <w:jc w:val="center"/>
              <w:rPr>
                <w:b/>
              </w:rPr>
            </w:pPr>
            <w:r w:rsidRPr="00DC1ECD">
              <w:rPr>
                <w:b/>
              </w:rPr>
              <w:t>IŠ VISO</w:t>
            </w:r>
          </w:p>
        </w:tc>
        <w:tc>
          <w:tcPr>
            <w:tcW w:w="1134" w:type="dxa"/>
            <w:vAlign w:val="center"/>
          </w:tcPr>
          <w:p w14:paraId="2E64601F" w14:textId="3F47F048" w:rsidR="00713C86" w:rsidRPr="00DC1ECD" w:rsidRDefault="004E2175" w:rsidP="00833E44">
            <w:pPr>
              <w:jc w:val="center"/>
              <w:rPr>
                <w:b/>
              </w:rPr>
            </w:pPr>
            <w:r>
              <w:rPr>
                <w:b/>
              </w:rPr>
              <w:t>20287,5</w:t>
            </w:r>
          </w:p>
        </w:tc>
        <w:tc>
          <w:tcPr>
            <w:tcW w:w="1134" w:type="dxa"/>
            <w:vAlign w:val="center"/>
          </w:tcPr>
          <w:p w14:paraId="5BC85B21" w14:textId="3DAB9C36" w:rsidR="00713C86" w:rsidRPr="00FA3CDA" w:rsidRDefault="00713C86" w:rsidP="00833E44">
            <w:pPr>
              <w:jc w:val="center"/>
              <w:rPr>
                <w:b/>
              </w:rPr>
            </w:pPr>
            <w:r w:rsidRPr="00FA3CDA">
              <w:rPr>
                <w:b/>
              </w:rPr>
              <w:t>2</w:t>
            </w:r>
            <w:r w:rsidR="004E2175">
              <w:rPr>
                <w:b/>
              </w:rPr>
              <w:t>3238,</w:t>
            </w:r>
            <w:r w:rsidR="009B78C5">
              <w:rPr>
                <w:b/>
              </w:rPr>
              <w:t>5</w:t>
            </w:r>
          </w:p>
        </w:tc>
        <w:tc>
          <w:tcPr>
            <w:tcW w:w="1134" w:type="dxa"/>
            <w:vAlign w:val="center"/>
          </w:tcPr>
          <w:p w14:paraId="305CE0F9" w14:textId="01121A03" w:rsidR="00713C86" w:rsidRPr="00DC1ECD" w:rsidRDefault="00713C86" w:rsidP="00833E44">
            <w:pPr>
              <w:jc w:val="center"/>
              <w:rPr>
                <w:b/>
              </w:rPr>
            </w:pPr>
            <w:r w:rsidRPr="00DC1ECD">
              <w:rPr>
                <w:b/>
              </w:rPr>
              <w:t>2</w:t>
            </w:r>
            <w:r w:rsidR="004E2175">
              <w:rPr>
                <w:b/>
              </w:rPr>
              <w:t>3728,9</w:t>
            </w:r>
          </w:p>
        </w:tc>
        <w:tc>
          <w:tcPr>
            <w:tcW w:w="1134" w:type="dxa"/>
            <w:shd w:val="clear" w:color="auto" w:fill="FFFFCC"/>
            <w:vAlign w:val="center"/>
          </w:tcPr>
          <w:p w14:paraId="762F7E14" w14:textId="72514DB5" w:rsidR="00713C86" w:rsidRPr="004B40A5" w:rsidRDefault="00713C86" w:rsidP="00833E44">
            <w:pPr>
              <w:jc w:val="center"/>
              <w:rPr>
                <w:b/>
              </w:rPr>
            </w:pPr>
            <w:r w:rsidRPr="004B40A5">
              <w:rPr>
                <w:b/>
              </w:rPr>
              <w:t>2</w:t>
            </w:r>
            <w:r w:rsidR="004E2175">
              <w:rPr>
                <w:b/>
              </w:rPr>
              <w:t>2</w:t>
            </w:r>
            <w:r w:rsidR="009B78C5">
              <w:rPr>
                <w:b/>
              </w:rPr>
              <w:t>5</w:t>
            </w:r>
            <w:r w:rsidR="004E2175">
              <w:rPr>
                <w:b/>
              </w:rPr>
              <w:t>59,3</w:t>
            </w:r>
          </w:p>
        </w:tc>
        <w:tc>
          <w:tcPr>
            <w:tcW w:w="992" w:type="dxa"/>
            <w:vAlign w:val="center"/>
          </w:tcPr>
          <w:p w14:paraId="1704CC5D" w14:textId="26893223" w:rsidR="00713C86" w:rsidRPr="004B40A5" w:rsidRDefault="00713C86" w:rsidP="00833E44">
            <w:pPr>
              <w:jc w:val="center"/>
              <w:rPr>
                <w:b/>
              </w:rPr>
            </w:pPr>
            <w:r w:rsidRPr="004B40A5">
              <w:rPr>
                <w:b/>
              </w:rPr>
              <w:t>2</w:t>
            </w:r>
            <w:r w:rsidR="009B78C5">
              <w:rPr>
                <w:b/>
              </w:rPr>
              <w:t>2</w:t>
            </w:r>
            <w:r w:rsidR="004E2175">
              <w:rPr>
                <w:b/>
              </w:rPr>
              <w:t>71,8</w:t>
            </w:r>
          </w:p>
        </w:tc>
        <w:tc>
          <w:tcPr>
            <w:tcW w:w="850" w:type="dxa"/>
            <w:vAlign w:val="center"/>
          </w:tcPr>
          <w:p w14:paraId="2E20D272" w14:textId="4CFF5DFA" w:rsidR="00713C86" w:rsidRPr="004B40A5" w:rsidRDefault="00713C86" w:rsidP="00833E44">
            <w:pPr>
              <w:jc w:val="center"/>
              <w:rPr>
                <w:b/>
              </w:rPr>
            </w:pPr>
            <w:r w:rsidRPr="004B40A5">
              <w:rPr>
                <w:b/>
              </w:rPr>
              <w:t>1</w:t>
            </w:r>
            <w:r w:rsidR="009B78C5">
              <w:rPr>
                <w:b/>
              </w:rPr>
              <w:t>1,2</w:t>
            </w:r>
          </w:p>
        </w:tc>
      </w:tr>
    </w:tbl>
    <w:p w14:paraId="0326137E" w14:textId="77777777" w:rsidR="00713C86" w:rsidRDefault="00713C86" w:rsidP="00713C86">
      <w:pPr>
        <w:spacing w:before="30" w:after="30" w:line="270" w:lineRule="atLeast"/>
        <w:rPr>
          <w:b/>
          <w:color w:val="000000"/>
          <w:sz w:val="28"/>
          <w:szCs w:val="28"/>
          <w:lang w:eastAsia="lt-LT"/>
        </w:rPr>
      </w:pPr>
    </w:p>
    <w:p w14:paraId="66C683D1" w14:textId="6B5DED74" w:rsidR="00713C86" w:rsidRPr="00876014" w:rsidRDefault="00713C86" w:rsidP="00713C86">
      <w:pPr>
        <w:spacing w:before="30" w:after="30" w:line="270" w:lineRule="atLeast"/>
        <w:jc w:val="both"/>
        <w:rPr>
          <w:bCs/>
          <w:color w:val="000000"/>
          <w:szCs w:val="24"/>
          <w:lang w:eastAsia="lt-LT"/>
        </w:rPr>
      </w:pPr>
      <w:r>
        <w:rPr>
          <w:bCs/>
          <w:color w:val="000000"/>
          <w:szCs w:val="24"/>
          <w:lang w:eastAsia="lt-LT"/>
        </w:rPr>
        <w:t xml:space="preserve">              Didžiausią dalį s</w:t>
      </w:r>
      <w:r w:rsidRPr="00876014">
        <w:rPr>
          <w:bCs/>
          <w:color w:val="000000"/>
          <w:szCs w:val="24"/>
          <w:lang w:eastAsia="lt-LT"/>
        </w:rPr>
        <w:t>avivaldybės biudžeto pajam</w:t>
      </w:r>
      <w:r>
        <w:rPr>
          <w:bCs/>
          <w:color w:val="000000"/>
          <w:szCs w:val="24"/>
          <w:lang w:eastAsia="lt-LT"/>
        </w:rPr>
        <w:t>ų</w:t>
      </w:r>
      <w:r w:rsidRPr="00876014">
        <w:rPr>
          <w:bCs/>
          <w:color w:val="000000"/>
          <w:szCs w:val="24"/>
          <w:lang w:eastAsia="lt-LT"/>
        </w:rPr>
        <w:t xml:space="preserve"> </w:t>
      </w:r>
      <w:r>
        <w:rPr>
          <w:bCs/>
          <w:color w:val="000000"/>
          <w:szCs w:val="24"/>
          <w:lang w:eastAsia="lt-LT"/>
        </w:rPr>
        <w:t xml:space="preserve">sudaro pajamos iš gyventojų pajamų </w:t>
      </w:r>
      <w:r w:rsidRPr="000328AC">
        <w:rPr>
          <w:bCs/>
          <w:szCs w:val="24"/>
          <w:lang w:eastAsia="lt-LT"/>
        </w:rPr>
        <w:t>mokesčio 4</w:t>
      </w:r>
      <w:r w:rsidR="00CF5F5D">
        <w:rPr>
          <w:bCs/>
          <w:szCs w:val="24"/>
          <w:lang w:eastAsia="lt-LT"/>
        </w:rPr>
        <w:t>7,8</w:t>
      </w:r>
      <w:r w:rsidRPr="000328AC">
        <w:rPr>
          <w:bCs/>
          <w:szCs w:val="24"/>
          <w:lang w:eastAsia="lt-LT"/>
        </w:rPr>
        <w:t xml:space="preserve"> proc., valstybės biudžeto dotacijos </w:t>
      </w:r>
      <w:r w:rsidR="000328AC" w:rsidRPr="000328AC">
        <w:rPr>
          <w:bCs/>
          <w:szCs w:val="24"/>
          <w:lang w:eastAsia="lt-LT"/>
        </w:rPr>
        <w:t>38,</w:t>
      </w:r>
      <w:r w:rsidR="00CF5F5D">
        <w:rPr>
          <w:bCs/>
          <w:szCs w:val="24"/>
          <w:lang w:eastAsia="lt-LT"/>
        </w:rPr>
        <w:t>8</w:t>
      </w:r>
      <w:r w:rsidRPr="000328AC">
        <w:rPr>
          <w:bCs/>
          <w:szCs w:val="24"/>
          <w:lang w:eastAsia="lt-LT"/>
        </w:rPr>
        <w:t xml:space="preserve"> proc</w:t>
      </w:r>
      <w:r>
        <w:rPr>
          <w:bCs/>
          <w:color w:val="000000"/>
          <w:szCs w:val="24"/>
          <w:lang w:eastAsia="lt-LT"/>
        </w:rPr>
        <w:t>., kiti mokesčiai ir pajamos  5,</w:t>
      </w:r>
      <w:r w:rsidR="000328AC">
        <w:rPr>
          <w:bCs/>
          <w:color w:val="000000"/>
          <w:szCs w:val="24"/>
          <w:lang w:eastAsia="lt-LT"/>
        </w:rPr>
        <w:t>9</w:t>
      </w:r>
      <w:r>
        <w:rPr>
          <w:bCs/>
          <w:color w:val="000000"/>
          <w:szCs w:val="24"/>
          <w:lang w:eastAsia="lt-LT"/>
        </w:rPr>
        <w:t xml:space="preserve"> proc., </w:t>
      </w:r>
      <w:r w:rsidRPr="00CF5F5D">
        <w:rPr>
          <w:szCs w:val="24"/>
          <w:lang w:eastAsia="lt-LT"/>
        </w:rPr>
        <w:t xml:space="preserve">Europos Sąjungos ir bendrojo finansavimo bei kitos tarptautinės finansinės paramos lėšos </w:t>
      </w:r>
      <w:r w:rsidR="000328AC" w:rsidRPr="00CF5F5D">
        <w:rPr>
          <w:szCs w:val="24"/>
          <w:lang w:eastAsia="lt-LT"/>
        </w:rPr>
        <w:t>0</w:t>
      </w:r>
      <w:r w:rsidR="00CF5F5D" w:rsidRPr="00CF5F5D">
        <w:rPr>
          <w:szCs w:val="24"/>
          <w:lang w:eastAsia="lt-LT"/>
        </w:rPr>
        <w:t>,5</w:t>
      </w:r>
      <w:r w:rsidRPr="00CF5F5D">
        <w:rPr>
          <w:szCs w:val="24"/>
          <w:lang w:eastAsia="lt-LT"/>
        </w:rPr>
        <w:t xml:space="preserve"> proc.,</w:t>
      </w:r>
      <w:r>
        <w:rPr>
          <w:szCs w:val="24"/>
          <w:lang w:eastAsia="lt-LT"/>
        </w:rPr>
        <w:t xml:space="preserve"> finansinių įsipareigojimų prisiėmimo (skolinimosi) pajamos </w:t>
      </w:r>
      <w:r w:rsidR="000328AC">
        <w:rPr>
          <w:szCs w:val="24"/>
          <w:lang w:eastAsia="lt-LT"/>
        </w:rPr>
        <w:t>2,7</w:t>
      </w:r>
      <w:r>
        <w:rPr>
          <w:szCs w:val="24"/>
          <w:lang w:eastAsia="lt-LT"/>
        </w:rPr>
        <w:t xml:space="preserve"> proc., 202</w:t>
      </w:r>
      <w:r w:rsidR="000328AC">
        <w:rPr>
          <w:szCs w:val="24"/>
          <w:lang w:eastAsia="lt-LT"/>
        </w:rPr>
        <w:t>3</w:t>
      </w:r>
      <w:r>
        <w:rPr>
          <w:szCs w:val="24"/>
          <w:lang w:eastAsia="lt-LT"/>
        </w:rPr>
        <w:t xml:space="preserve"> m. lėšų likutis </w:t>
      </w:r>
      <w:r w:rsidR="000328AC">
        <w:rPr>
          <w:szCs w:val="24"/>
          <w:lang w:eastAsia="lt-LT"/>
        </w:rPr>
        <w:t>4,</w:t>
      </w:r>
      <w:r w:rsidR="00CF5F5D">
        <w:rPr>
          <w:szCs w:val="24"/>
          <w:lang w:eastAsia="lt-LT"/>
        </w:rPr>
        <w:t>3</w:t>
      </w:r>
      <w:r>
        <w:rPr>
          <w:szCs w:val="24"/>
          <w:lang w:eastAsia="lt-LT"/>
        </w:rPr>
        <w:t xml:space="preserve"> proc. Pajamų struktūra pavaizduota 2 lentelėje ir 1 diagramoje.</w:t>
      </w:r>
    </w:p>
    <w:p w14:paraId="17DCC533" w14:textId="6F2AA94F" w:rsidR="00DE7BCE" w:rsidRPr="00B100AD" w:rsidRDefault="00713C86" w:rsidP="00713C86">
      <w:pPr>
        <w:spacing w:before="30" w:after="30" w:line="270" w:lineRule="atLeast"/>
        <w:rPr>
          <w:bCs/>
          <w:color w:val="000000"/>
          <w:szCs w:val="24"/>
          <w:lang w:eastAsia="lt-LT"/>
        </w:rPr>
      </w:pPr>
      <w:r w:rsidRPr="00B100AD">
        <w:rPr>
          <w:bCs/>
          <w:color w:val="000000"/>
          <w:szCs w:val="24"/>
          <w:lang w:eastAsia="lt-LT"/>
        </w:rPr>
        <w:t xml:space="preserve">                                                                                                                           </w:t>
      </w:r>
      <w:r>
        <w:rPr>
          <w:bCs/>
          <w:color w:val="000000"/>
          <w:szCs w:val="24"/>
          <w:lang w:eastAsia="lt-LT"/>
        </w:rPr>
        <w:t xml:space="preserve">                       </w:t>
      </w:r>
      <w:r w:rsidRPr="00B100AD">
        <w:rPr>
          <w:bCs/>
          <w:color w:val="000000"/>
          <w:szCs w:val="24"/>
          <w:lang w:eastAsia="lt-LT"/>
        </w:rPr>
        <w:t>2 lentelė</w:t>
      </w:r>
    </w:p>
    <w:p w14:paraId="06EF3916" w14:textId="59220103" w:rsidR="00713C86" w:rsidRDefault="00713C86" w:rsidP="00713C86">
      <w:pPr>
        <w:spacing w:before="30" w:after="30" w:line="270" w:lineRule="atLeast"/>
        <w:jc w:val="center"/>
        <w:rPr>
          <w:b/>
          <w:color w:val="000000"/>
          <w:sz w:val="28"/>
          <w:szCs w:val="28"/>
          <w:lang w:eastAsia="lt-LT"/>
        </w:rPr>
      </w:pPr>
      <w:r>
        <w:rPr>
          <w:b/>
          <w:color w:val="000000"/>
          <w:sz w:val="28"/>
          <w:szCs w:val="28"/>
          <w:lang w:eastAsia="lt-LT"/>
        </w:rPr>
        <w:t>202</w:t>
      </w:r>
      <w:r w:rsidR="000328AC">
        <w:rPr>
          <w:b/>
          <w:color w:val="000000"/>
          <w:sz w:val="28"/>
          <w:szCs w:val="28"/>
          <w:lang w:eastAsia="lt-LT"/>
        </w:rPr>
        <w:t>4</w:t>
      </w:r>
      <w:r w:rsidRPr="009111A6">
        <w:rPr>
          <w:b/>
          <w:color w:val="000000"/>
          <w:sz w:val="28"/>
          <w:szCs w:val="28"/>
          <w:lang w:eastAsia="lt-LT"/>
        </w:rPr>
        <w:t xml:space="preserve"> m. biudžeto pajamų struktūra  (procentais)</w:t>
      </w:r>
    </w:p>
    <w:p w14:paraId="226DC5A1" w14:textId="77777777" w:rsidR="00713C86" w:rsidRDefault="00713C86" w:rsidP="00713C86">
      <w:pPr>
        <w:spacing w:before="30" w:after="30" w:line="270" w:lineRule="atLeast"/>
        <w:jc w:val="center"/>
        <w:rPr>
          <w:b/>
          <w:color w:val="000000"/>
          <w:sz w:val="28"/>
          <w:szCs w:val="28"/>
          <w:lang w:eastAsia="lt-LT"/>
        </w:rPr>
      </w:pPr>
    </w:p>
    <w:tbl>
      <w:tblPr>
        <w:tblW w:w="9889" w:type="dxa"/>
        <w:tblLook w:val="04A0" w:firstRow="1" w:lastRow="0" w:firstColumn="1" w:lastColumn="0" w:noHBand="0" w:noVBand="1"/>
      </w:tblPr>
      <w:tblGrid>
        <w:gridCol w:w="5778"/>
        <w:gridCol w:w="2127"/>
        <w:gridCol w:w="1984"/>
      </w:tblGrid>
      <w:tr w:rsidR="00713C86" w:rsidRPr="005D2649" w14:paraId="5861943E" w14:textId="77777777" w:rsidTr="00833E44">
        <w:trPr>
          <w:trHeight w:val="517"/>
        </w:trPr>
        <w:tc>
          <w:tcPr>
            <w:tcW w:w="5778" w:type="dxa"/>
            <w:vMerge w:val="restart"/>
            <w:tcBorders>
              <w:top w:val="single" w:sz="4" w:space="0" w:color="auto"/>
              <w:left w:val="single" w:sz="4" w:space="0" w:color="auto"/>
              <w:right w:val="single" w:sz="4" w:space="0" w:color="auto"/>
            </w:tcBorders>
            <w:shd w:val="clear" w:color="auto" w:fill="auto"/>
            <w:noWrap/>
            <w:vAlign w:val="center"/>
            <w:hideMark/>
          </w:tcPr>
          <w:p w14:paraId="684373A6" w14:textId="77777777" w:rsidR="00713C86" w:rsidRPr="005D2649" w:rsidRDefault="00713C86" w:rsidP="00833E44">
            <w:pPr>
              <w:jc w:val="center"/>
              <w:rPr>
                <w:b/>
                <w:szCs w:val="24"/>
                <w:lang w:eastAsia="lt-LT"/>
              </w:rPr>
            </w:pPr>
            <w:r w:rsidRPr="005D2649">
              <w:rPr>
                <w:b/>
                <w:szCs w:val="24"/>
                <w:lang w:eastAsia="lt-LT"/>
              </w:rPr>
              <w:t>Paj</w:t>
            </w:r>
            <w:r w:rsidRPr="00C74B56">
              <w:rPr>
                <w:b/>
                <w:szCs w:val="24"/>
                <w:lang w:eastAsia="lt-LT"/>
              </w:rPr>
              <w:t>a</w:t>
            </w:r>
            <w:r w:rsidRPr="005D2649">
              <w:rPr>
                <w:b/>
                <w:szCs w:val="24"/>
                <w:lang w:eastAsia="lt-LT"/>
              </w:rPr>
              <w:t>mų pavadinimas</w:t>
            </w:r>
          </w:p>
        </w:tc>
        <w:tc>
          <w:tcPr>
            <w:tcW w:w="2127" w:type="dxa"/>
            <w:vMerge w:val="restart"/>
            <w:tcBorders>
              <w:top w:val="single" w:sz="4" w:space="0" w:color="auto"/>
              <w:left w:val="nil"/>
              <w:right w:val="single" w:sz="4" w:space="0" w:color="auto"/>
            </w:tcBorders>
            <w:shd w:val="clear" w:color="auto" w:fill="auto"/>
            <w:noWrap/>
            <w:vAlign w:val="center"/>
            <w:hideMark/>
          </w:tcPr>
          <w:p w14:paraId="7EB8900D" w14:textId="3FD948D2" w:rsidR="00713C86" w:rsidRPr="005D2649" w:rsidRDefault="00713C86" w:rsidP="00833E44">
            <w:pPr>
              <w:jc w:val="center"/>
              <w:rPr>
                <w:b/>
                <w:szCs w:val="24"/>
                <w:lang w:eastAsia="lt-LT"/>
              </w:rPr>
            </w:pPr>
            <w:r>
              <w:rPr>
                <w:b/>
                <w:szCs w:val="24"/>
                <w:lang w:eastAsia="lt-LT"/>
              </w:rPr>
              <w:t>202</w:t>
            </w:r>
            <w:r w:rsidR="000328AC">
              <w:rPr>
                <w:b/>
                <w:szCs w:val="24"/>
                <w:lang w:eastAsia="lt-LT"/>
              </w:rPr>
              <w:t>4</w:t>
            </w:r>
            <w:r w:rsidRPr="005D2649">
              <w:rPr>
                <w:b/>
                <w:szCs w:val="24"/>
                <w:lang w:eastAsia="lt-LT"/>
              </w:rPr>
              <w:t xml:space="preserve"> m. planas</w:t>
            </w:r>
            <w:r>
              <w:rPr>
                <w:b/>
                <w:szCs w:val="24"/>
                <w:lang w:eastAsia="lt-LT"/>
              </w:rPr>
              <w:t>, tūkst. Eur</w:t>
            </w:r>
          </w:p>
        </w:tc>
        <w:tc>
          <w:tcPr>
            <w:tcW w:w="1984" w:type="dxa"/>
            <w:vMerge w:val="restart"/>
            <w:tcBorders>
              <w:top w:val="single" w:sz="4" w:space="0" w:color="auto"/>
              <w:left w:val="nil"/>
              <w:right w:val="single" w:sz="4" w:space="0" w:color="auto"/>
            </w:tcBorders>
            <w:shd w:val="clear" w:color="auto" w:fill="auto"/>
            <w:noWrap/>
            <w:vAlign w:val="center"/>
            <w:hideMark/>
          </w:tcPr>
          <w:p w14:paraId="097B4062" w14:textId="11F2277D" w:rsidR="00713C86" w:rsidRPr="005D2649" w:rsidRDefault="00713C86" w:rsidP="00833E44">
            <w:pPr>
              <w:jc w:val="center"/>
              <w:rPr>
                <w:b/>
                <w:szCs w:val="24"/>
                <w:lang w:eastAsia="lt-LT"/>
              </w:rPr>
            </w:pPr>
            <w:r>
              <w:rPr>
                <w:b/>
                <w:szCs w:val="24"/>
                <w:lang w:eastAsia="lt-LT"/>
              </w:rPr>
              <w:t>202</w:t>
            </w:r>
            <w:r w:rsidR="009C7987">
              <w:rPr>
                <w:b/>
                <w:szCs w:val="24"/>
                <w:lang w:eastAsia="lt-LT"/>
              </w:rPr>
              <w:t>4</w:t>
            </w:r>
            <w:r w:rsidRPr="005D2649">
              <w:rPr>
                <w:b/>
                <w:szCs w:val="24"/>
                <w:lang w:eastAsia="lt-LT"/>
              </w:rPr>
              <w:t xml:space="preserve"> m. planas</w:t>
            </w:r>
            <w:r>
              <w:rPr>
                <w:b/>
                <w:szCs w:val="24"/>
                <w:lang w:eastAsia="lt-LT"/>
              </w:rPr>
              <w:t>, %</w:t>
            </w:r>
          </w:p>
        </w:tc>
      </w:tr>
      <w:tr w:rsidR="00713C86" w:rsidRPr="005D2649" w14:paraId="3CC0EAF7" w14:textId="77777777" w:rsidTr="00833E44">
        <w:trPr>
          <w:trHeight w:val="517"/>
        </w:trPr>
        <w:tc>
          <w:tcPr>
            <w:tcW w:w="5778" w:type="dxa"/>
            <w:vMerge/>
            <w:tcBorders>
              <w:left w:val="single" w:sz="4" w:space="0" w:color="auto"/>
              <w:bottom w:val="single" w:sz="4" w:space="0" w:color="auto"/>
              <w:right w:val="single" w:sz="4" w:space="0" w:color="auto"/>
            </w:tcBorders>
            <w:shd w:val="clear" w:color="auto" w:fill="auto"/>
            <w:noWrap/>
            <w:vAlign w:val="center"/>
            <w:hideMark/>
          </w:tcPr>
          <w:p w14:paraId="3280E18C" w14:textId="77777777" w:rsidR="00713C86" w:rsidRPr="005D2649" w:rsidRDefault="00713C86" w:rsidP="00833E44">
            <w:pPr>
              <w:jc w:val="center"/>
              <w:rPr>
                <w:b/>
                <w:szCs w:val="24"/>
                <w:lang w:eastAsia="lt-LT"/>
              </w:rPr>
            </w:pPr>
          </w:p>
        </w:tc>
        <w:tc>
          <w:tcPr>
            <w:tcW w:w="2127" w:type="dxa"/>
            <w:vMerge/>
            <w:tcBorders>
              <w:left w:val="nil"/>
              <w:bottom w:val="single" w:sz="4" w:space="0" w:color="auto"/>
              <w:right w:val="single" w:sz="4" w:space="0" w:color="auto"/>
            </w:tcBorders>
            <w:shd w:val="clear" w:color="auto" w:fill="auto"/>
            <w:noWrap/>
            <w:vAlign w:val="center"/>
            <w:hideMark/>
          </w:tcPr>
          <w:p w14:paraId="1559753B" w14:textId="77777777" w:rsidR="00713C86" w:rsidRDefault="00713C86" w:rsidP="00833E44">
            <w:pPr>
              <w:jc w:val="center"/>
              <w:rPr>
                <w:b/>
                <w:szCs w:val="24"/>
                <w:lang w:eastAsia="lt-LT"/>
              </w:rPr>
            </w:pPr>
          </w:p>
        </w:tc>
        <w:tc>
          <w:tcPr>
            <w:tcW w:w="1984" w:type="dxa"/>
            <w:vMerge/>
            <w:tcBorders>
              <w:left w:val="nil"/>
              <w:bottom w:val="single" w:sz="4" w:space="0" w:color="auto"/>
              <w:right w:val="single" w:sz="4" w:space="0" w:color="auto"/>
            </w:tcBorders>
            <w:shd w:val="clear" w:color="auto" w:fill="auto"/>
            <w:noWrap/>
            <w:vAlign w:val="center"/>
            <w:hideMark/>
          </w:tcPr>
          <w:p w14:paraId="23F302D8" w14:textId="77777777" w:rsidR="00713C86" w:rsidRDefault="00713C86" w:rsidP="00833E44">
            <w:pPr>
              <w:jc w:val="center"/>
              <w:rPr>
                <w:b/>
                <w:szCs w:val="24"/>
                <w:lang w:eastAsia="lt-LT"/>
              </w:rPr>
            </w:pPr>
          </w:p>
        </w:tc>
      </w:tr>
      <w:tr w:rsidR="00713C86" w14:paraId="2B257809" w14:textId="77777777" w:rsidTr="00833E44">
        <w:trPr>
          <w:trHeight w:val="403"/>
        </w:trPr>
        <w:tc>
          <w:tcPr>
            <w:tcW w:w="5778" w:type="dxa"/>
            <w:tcBorders>
              <w:top w:val="nil"/>
              <w:left w:val="single" w:sz="4" w:space="0" w:color="auto"/>
              <w:bottom w:val="single" w:sz="4" w:space="0" w:color="auto"/>
              <w:right w:val="single" w:sz="4" w:space="0" w:color="auto"/>
            </w:tcBorders>
            <w:shd w:val="clear" w:color="auto" w:fill="auto"/>
            <w:noWrap/>
            <w:vAlign w:val="center"/>
            <w:hideMark/>
          </w:tcPr>
          <w:p w14:paraId="5002DF0B" w14:textId="77777777" w:rsidR="00713C86" w:rsidRPr="005D2649" w:rsidRDefault="00713C86" w:rsidP="00833E44">
            <w:pPr>
              <w:rPr>
                <w:szCs w:val="24"/>
                <w:lang w:eastAsia="lt-LT"/>
              </w:rPr>
            </w:pPr>
            <w:r w:rsidRPr="005D2649">
              <w:rPr>
                <w:szCs w:val="24"/>
                <w:lang w:eastAsia="lt-LT"/>
              </w:rPr>
              <w:t>Gyventojų pajamų mokestis</w:t>
            </w:r>
          </w:p>
        </w:tc>
        <w:tc>
          <w:tcPr>
            <w:tcW w:w="2127" w:type="dxa"/>
            <w:tcBorders>
              <w:top w:val="nil"/>
              <w:left w:val="nil"/>
              <w:bottom w:val="single" w:sz="4" w:space="0" w:color="auto"/>
              <w:right w:val="single" w:sz="4" w:space="0" w:color="auto"/>
            </w:tcBorders>
            <w:shd w:val="clear" w:color="auto" w:fill="auto"/>
            <w:noWrap/>
            <w:vAlign w:val="center"/>
            <w:hideMark/>
          </w:tcPr>
          <w:p w14:paraId="1933969E" w14:textId="46FF88E7" w:rsidR="00713C86" w:rsidRPr="004B40A5" w:rsidRDefault="009C7987" w:rsidP="00833E44">
            <w:pPr>
              <w:jc w:val="center"/>
              <w:rPr>
                <w:szCs w:val="24"/>
                <w:lang w:eastAsia="lt-LT"/>
              </w:rPr>
            </w:pPr>
            <w:r>
              <w:rPr>
                <w:szCs w:val="24"/>
                <w:lang w:eastAsia="lt-LT"/>
              </w:rPr>
              <w:t>10792</w:t>
            </w:r>
            <w:r w:rsidR="00713C86" w:rsidRPr="004B40A5">
              <w:rPr>
                <w:szCs w:val="24"/>
                <w:lang w:eastAsia="lt-LT"/>
              </w:rPr>
              <w:t>,0</w:t>
            </w:r>
          </w:p>
        </w:tc>
        <w:tc>
          <w:tcPr>
            <w:tcW w:w="1984" w:type="dxa"/>
            <w:tcBorders>
              <w:top w:val="nil"/>
              <w:left w:val="nil"/>
              <w:bottom w:val="single" w:sz="4" w:space="0" w:color="auto"/>
              <w:right w:val="single" w:sz="4" w:space="0" w:color="auto"/>
            </w:tcBorders>
            <w:shd w:val="clear" w:color="auto" w:fill="auto"/>
            <w:noWrap/>
            <w:vAlign w:val="center"/>
            <w:hideMark/>
          </w:tcPr>
          <w:p w14:paraId="6B25FB45" w14:textId="50AA9E7E" w:rsidR="00713C86" w:rsidRPr="004B40A5" w:rsidRDefault="00713C86" w:rsidP="00833E44">
            <w:pPr>
              <w:jc w:val="center"/>
              <w:rPr>
                <w:szCs w:val="24"/>
                <w:lang w:eastAsia="lt-LT"/>
              </w:rPr>
            </w:pPr>
            <w:r w:rsidRPr="004B40A5">
              <w:rPr>
                <w:szCs w:val="24"/>
                <w:lang w:eastAsia="lt-LT"/>
              </w:rPr>
              <w:t>4</w:t>
            </w:r>
            <w:r w:rsidR="00465899">
              <w:rPr>
                <w:szCs w:val="24"/>
                <w:lang w:eastAsia="lt-LT"/>
              </w:rPr>
              <w:t>7,8</w:t>
            </w:r>
          </w:p>
        </w:tc>
      </w:tr>
      <w:tr w:rsidR="00713C86" w14:paraId="6E09281F" w14:textId="77777777" w:rsidTr="00833E44">
        <w:trPr>
          <w:trHeight w:val="375"/>
        </w:trPr>
        <w:tc>
          <w:tcPr>
            <w:tcW w:w="5778" w:type="dxa"/>
            <w:tcBorders>
              <w:top w:val="nil"/>
              <w:left w:val="single" w:sz="4" w:space="0" w:color="auto"/>
              <w:bottom w:val="single" w:sz="4" w:space="0" w:color="auto"/>
              <w:right w:val="single" w:sz="4" w:space="0" w:color="auto"/>
            </w:tcBorders>
            <w:shd w:val="clear" w:color="auto" w:fill="auto"/>
            <w:vAlign w:val="center"/>
            <w:hideMark/>
          </w:tcPr>
          <w:p w14:paraId="577AAF62" w14:textId="77777777" w:rsidR="00713C86" w:rsidRPr="005D2649" w:rsidRDefault="00713C86" w:rsidP="00833E44">
            <w:pPr>
              <w:rPr>
                <w:szCs w:val="24"/>
                <w:lang w:eastAsia="lt-LT"/>
              </w:rPr>
            </w:pPr>
            <w:r w:rsidRPr="005D2649">
              <w:rPr>
                <w:szCs w:val="24"/>
                <w:lang w:eastAsia="lt-LT"/>
              </w:rPr>
              <w:t>Turto mokesčiai</w:t>
            </w:r>
          </w:p>
        </w:tc>
        <w:tc>
          <w:tcPr>
            <w:tcW w:w="2127" w:type="dxa"/>
            <w:tcBorders>
              <w:top w:val="nil"/>
              <w:left w:val="nil"/>
              <w:bottom w:val="single" w:sz="4" w:space="0" w:color="auto"/>
              <w:right w:val="single" w:sz="4" w:space="0" w:color="auto"/>
            </w:tcBorders>
            <w:shd w:val="clear" w:color="auto" w:fill="auto"/>
            <w:noWrap/>
            <w:vAlign w:val="center"/>
            <w:hideMark/>
          </w:tcPr>
          <w:p w14:paraId="18A732B2" w14:textId="0521CB8E" w:rsidR="00713C86" w:rsidRPr="004B40A5" w:rsidRDefault="00713C86" w:rsidP="00833E44">
            <w:pPr>
              <w:jc w:val="center"/>
              <w:rPr>
                <w:szCs w:val="24"/>
                <w:lang w:eastAsia="lt-LT"/>
              </w:rPr>
            </w:pPr>
            <w:r w:rsidRPr="004B40A5">
              <w:rPr>
                <w:szCs w:val="24"/>
                <w:lang w:eastAsia="lt-LT"/>
              </w:rPr>
              <w:t>4</w:t>
            </w:r>
            <w:r w:rsidR="009C7987">
              <w:rPr>
                <w:szCs w:val="24"/>
                <w:lang w:eastAsia="lt-LT"/>
              </w:rPr>
              <w:t>61</w:t>
            </w:r>
            <w:r w:rsidRPr="004B40A5">
              <w:rPr>
                <w:szCs w:val="24"/>
                <w:lang w:eastAsia="lt-LT"/>
              </w:rPr>
              <w:t>,0</w:t>
            </w:r>
          </w:p>
        </w:tc>
        <w:tc>
          <w:tcPr>
            <w:tcW w:w="1984" w:type="dxa"/>
            <w:tcBorders>
              <w:top w:val="nil"/>
              <w:left w:val="nil"/>
              <w:bottom w:val="single" w:sz="4" w:space="0" w:color="auto"/>
              <w:right w:val="single" w:sz="4" w:space="0" w:color="auto"/>
            </w:tcBorders>
            <w:shd w:val="clear" w:color="auto" w:fill="auto"/>
            <w:noWrap/>
            <w:vAlign w:val="center"/>
            <w:hideMark/>
          </w:tcPr>
          <w:p w14:paraId="6150A650" w14:textId="71DCE04D" w:rsidR="00713C86" w:rsidRPr="004B40A5" w:rsidRDefault="00713C86" w:rsidP="00833E44">
            <w:pPr>
              <w:jc w:val="center"/>
              <w:rPr>
                <w:szCs w:val="24"/>
                <w:lang w:eastAsia="lt-LT"/>
              </w:rPr>
            </w:pPr>
            <w:r w:rsidRPr="004B40A5">
              <w:rPr>
                <w:szCs w:val="24"/>
                <w:lang w:eastAsia="lt-LT"/>
              </w:rPr>
              <w:t>2,</w:t>
            </w:r>
            <w:r w:rsidR="009C7987">
              <w:rPr>
                <w:szCs w:val="24"/>
                <w:lang w:eastAsia="lt-LT"/>
              </w:rPr>
              <w:t>1</w:t>
            </w:r>
          </w:p>
        </w:tc>
      </w:tr>
      <w:tr w:rsidR="00713C86" w14:paraId="6751D6EA" w14:textId="77777777" w:rsidTr="00833E44">
        <w:trPr>
          <w:trHeight w:val="458"/>
        </w:trPr>
        <w:tc>
          <w:tcPr>
            <w:tcW w:w="5778" w:type="dxa"/>
            <w:tcBorders>
              <w:top w:val="nil"/>
              <w:left w:val="single" w:sz="4" w:space="0" w:color="auto"/>
              <w:bottom w:val="single" w:sz="4" w:space="0" w:color="auto"/>
              <w:right w:val="single" w:sz="4" w:space="0" w:color="auto"/>
            </w:tcBorders>
            <w:shd w:val="clear" w:color="auto" w:fill="auto"/>
            <w:vAlign w:val="center"/>
            <w:hideMark/>
          </w:tcPr>
          <w:p w14:paraId="70551E07" w14:textId="77777777" w:rsidR="00713C86" w:rsidRPr="005D2649" w:rsidRDefault="00713C86" w:rsidP="00833E44">
            <w:pPr>
              <w:rPr>
                <w:szCs w:val="24"/>
                <w:lang w:eastAsia="lt-LT"/>
              </w:rPr>
            </w:pPr>
            <w:r w:rsidRPr="005D2649">
              <w:rPr>
                <w:szCs w:val="24"/>
                <w:lang w:eastAsia="lt-LT"/>
              </w:rPr>
              <w:t>Prekių ir paslaugų mokesčiai</w:t>
            </w:r>
          </w:p>
        </w:tc>
        <w:tc>
          <w:tcPr>
            <w:tcW w:w="2127" w:type="dxa"/>
            <w:tcBorders>
              <w:top w:val="nil"/>
              <w:left w:val="nil"/>
              <w:bottom w:val="single" w:sz="4" w:space="0" w:color="auto"/>
              <w:right w:val="single" w:sz="4" w:space="0" w:color="auto"/>
            </w:tcBorders>
            <w:shd w:val="clear" w:color="auto" w:fill="auto"/>
            <w:vAlign w:val="center"/>
            <w:hideMark/>
          </w:tcPr>
          <w:p w14:paraId="0C6DDA9F" w14:textId="238AA659" w:rsidR="00713C86" w:rsidRPr="004B40A5" w:rsidRDefault="009C7987" w:rsidP="00833E44">
            <w:pPr>
              <w:jc w:val="center"/>
              <w:rPr>
                <w:szCs w:val="24"/>
                <w:lang w:eastAsia="lt-LT"/>
              </w:rPr>
            </w:pPr>
            <w:r>
              <w:rPr>
                <w:szCs w:val="24"/>
                <w:lang w:eastAsia="lt-LT"/>
              </w:rPr>
              <w:t>138</w:t>
            </w:r>
            <w:r w:rsidR="00713C86" w:rsidRPr="004B40A5">
              <w:rPr>
                <w:szCs w:val="24"/>
                <w:lang w:eastAsia="lt-LT"/>
              </w:rPr>
              <w:t>,0</w:t>
            </w:r>
          </w:p>
        </w:tc>
        <w:tc>
          <w:tcPr>
            <w:tcW w:w="1984" w:type="dxa"/>
            <w:tcBorders>
              <w:top w:val="nil"/>
              <w:left w:val="nil"/>
              <w:bottom w:val="single" w:sz="4" w:space="0" w:color="auto"/>
              <w:right w:val="single" w:sz="4" w:space="0" w:color="auto"/>
            </w:tcBorders>
            <w:shd w:val="clear" w:color="auto" w:fill="auto"/>
            <w:vAlign w:val="center"/>
            <w:hideMark/>
          </w:tcPr>
          <w:p w14:paraId="6D68C4C6" w14:textId="73160731" w:rsidR="00713C86" w:rsidRPr="004B40A5" w:rsidRDefault="00713C86" w:rsidP="00833E44">
            <w:pPr>
              <w:jc w:val="center"/>
              <w:rPr>
                <w:szCs w:val="24"/>
                <w:lang w:eastAsia="lt-LT"/>
              </w:rPr>
            </w:pPr>
            <w:r w:rsidRPr="004B40A5">
              <w:rPr>
                <w:szCs w:val="24"/>
                <w:lang w:eastAsia="lt-LT"/>
              </w:rPr>
              <w:t>0,</w:t>
            </w:r>
            <w:r w:rsidR="009C7987">
              <w:rPr>
                <w:szCs w:val="24"/>
                <w:lang w:eastAsia="lt-LT"/>
              </w:rPr>
              <w:t>6</w:t>
            </w:r>
          </w:p>
        </w:tc>
      </w:tr>
      <w:tr w:rsidR="00713C86" w:rsidRPr="009C0001" w14:paraId="01527E13" w14:textId="77777777" w:rsidTr="00833E44">
        <w:trPr>
          <w:trHeight w:val="273"/>
        </w:trPr>
        <w:tc>
          <w:tcPr>
            <w:tcW w:w="5778" w:type="dxa"/>
            <w:tcBorders>
              <w:top w:val="nil"/>
              <w:left w:val="single" w:sz="4" w:space="0" w:color="auto"/>
              <w:bottom w:val="single" w:sz="4" w:space="0" w:color="auto"/>
              <w:right w:val="single" w:sz="4" w:space="0" w:color="auto"/>
            </w:tcBorders>
            <w:shd w:val="clear" w:color="auto" w:fill="auto"/>
            <w:vAlign w:val="center"/>
            <w:hideMark/>
          </w:tcPr>
          <w:p w14:paraId="49AEB9EE" w14:textId="77777777" w:rsidR="00713C86" w:rsidRPr="005D2649" w:rsidRDefault="00713C86" w:rsidP="00833E44">
            <w:pPr>
              <w:rPr>
                <w:szCs w:val="24"/>
                <w:lang w:eastAsia="lt-LT"/>
              </w:rPr>
            </w:pPr>
            <w:r w:rsidRPr="005D2649">
              <w:rPr>
                <w:szCs w:val="24"/>
                <w:lang w:eastAsia="lt-LT"/>
              </w:rPr>
              <w:t>Dotacijos (</w:t>
            </w:r>
            <w:r>
              <w:rPr>
                <w:szCs w:val="24"/>
                <w:lang w:eastAsia="lt-LT"/>
              </w:rPr>
              <w:t xml:space="preserve">valstybės </w:t>
            </w:r>
            <w:r w:rsidRPr="005D2649">
              <w:rPr>
                <w:szCs w:val="24"/>
                <w:lang w:eastAsia="lt-LT"/>
              </w:rPr>
              <w:t>del</w:t>
            </w:r>
            <w:r>
              <w:rPr>
                <w:szCs w:val="24"/>
                <w:lang w:eastAsia="lt-LT"/>
              </w:rPr>
              <w:t>eguotoms funkcijoms,</w:t>
            </w:r>
            <w:r w:rsidRPr="005D2649">
              <w:rPr>
                <w:szCs w:val="24"/>
                <w:lang w:eastAsia="lt-LT"/>
              </w:rPr>
              <w:t xml:space="preserve"> mokymo lėšos</w:t>
            </w:r>
            <w:r>
              <w:rPr>
                <w:szCs w:val="24"/>
                <w:lang w:eastAsia="lt-LT"/>
              </w:rPr>
              <w:t>,</w:t>
            </w:r>
            <w:r w:rsidRPr="005D2649">
              <w:rPr>
                <w:szCs w:val="24"/>
                <w:lang w:eastAsia="lt-LT"/>
              </w:rPr>
              <w:t xml:space="preserve"> kita tikslinė dotacija)</w:t>
            </w:r>
          </w:p>
        </w:tc>
        <w:tc>
          <w:tcPr>
            <w:tcW w:w="2127" w:type="dxa"/>
            <w:tcBorders>
              <w:top w:val="nil"/>
              <w:left w:val="nil"/>
              <w:bottom w:val="single" w:sz="4" w:space="0" w:color="auto"/>
              <w:right w:val="single" w:sz="4" w:space="0" w:color="auto"/>
            </w:tcBorders>
            <w:shd w:val="clear" w:color="auto" w:fill="auto"/>
            <w:noWrap/>
            <w:vAlign w:val="center"/>
            <w:hideMark/>
          </w:tcPr>
          <w:p w14:paraId="4F1FC104" w14:textId="2812DD6B" w:rsidR="00713C86" w:rsidRPr="004B40A5" w:rsidRDefault="00713C86" w:rsidP="00833E44">
            <w:pPr>
              <w:jc w:val="center"/>
              <w:rPr>
                <w:szCs w:val="24"/>
                <w:lang w:eastAsia="lt-LT"/>
              </w:rPr>
            </w:pPr>
            <w:r w:rsidRPr="004B40A5">
              <w:rPr>
                <w:szCs w:val="24"/>
                <w:lang w:eastAsia="lt-LT"/>
              </w:rPr>
              <w:t>8</w:t>
            </w:r>
            <w:r w:rsidR="009C7987">
              <w:rPr>
                <w:szCs w:val="24"/>
                <w:lang w:eastAsia="lt-LT"/>
              </w:rPr>
              <w:t>744,0</w:t>
            </w:r>
          </w:p>
        </w:tc>
        <w:tc>
          <w:tcPr>
            <w:tcW w:w="1984" w:type="dxa"/>
            <w:tcBorders>
              <w:top w:val="nil"/>
              <w:left w:val="nil"/>
              <w:bottom w:val="single" w:sz="4" w:space="0" w:color="auto"/>
              <w:right w:val="single" w:sz="4" w:space="0" w:color="auto"/>
            </w:tcBorders>
            <w:shd w:val="clear" w:color="auto" w:fill="auto"/>
            <w:noWrap/>
            <w:vAlign w:val="center"/>
            <w:hideMark/>
          </w:tcPr>
          <w:p w14:paraId="103CA354" w14:textId="5CE93499" w:rsidR="00713C86" w:rsidRPr="004B40A5" w:rsidRDefault="009C7987" w:rsidP="00833E44">
            <w:pPr>
              <w:jc w:val="center"/>
              <w:rPr>
                <w:szCs w:val="24"/>
                <w:lang w:eastAsia="lt-LT"/>
              </w:rPr>
            </w:pPr>
            <w:r>
              <w:rPr>
                <w:szCs w:val="24"/>
                <w:lang w:eastAsia="lt-LT"/>
              </w:rPr>
              <w:t>38,</w:t>
            </w:r>
            <w:r w:rsidR="00465899">
              <w:rPr>
                <w:szCs w:val="24"/>
                <w:lang w:eastAsia="lt-LT"/>
              </w:rPr>
              <w:t>8</w:t>
            </w:r>
          </w:p>
        </w:tc>
      </w:tr>
      <w:tr w:rsidR="00713C86" w:rsidRPr="009C0001" w14:paraId="548CCCE3" w14:textId="77777777" w:rsidTr="00833E44">
        <w:trPr>
          <w:trHeight w:val="273"/>
        </w:trPr>
        <w:tc>
          <w:tcPr>
            <w:tcW w:w="5778" w:type="dxa"/>
            <w:tcBorders>
              <w:top w:val="nil"/>
              <w:left w:val="single" w:sz="4" w:space="0" w:color="auto"/>
              <w:bottom w:val="single" w:sz="4" w:space="0" w:color="auto"/>
              <w:right w:val="single" w:sz="4" w:space="0" w:color="auto"/>
            </w:tcBorders>
            <w:shd w:val="clear" w:color="auto" w:fill="auto"/>
            <w:vAlign w:val="center"/>
          </w:tcPr>
          <w:p w14:paraId="54BB46FD" w14:textId="77777777" w:rsidR="00713C86" w:rsidRPr="005D2649" w:rsidRDefault="00713C86" w:rsidP="00833E44">
            <w:pPr>
              <w:rPr>
                <w:szCs w:val="24"/>
                <w:lang w:eastAsia="lt-LT"/>
              </w:rPr>
            </w:pPr>
            <w:r>
              <w:rPr>
                <w:szCs w:val="24"/>
                <w:lang w:eastAsia="lt-LT"/>
              </w:rPr>
              <w:t>Europos Sąjungos ir bendrojo finansavimo bei kitos tarptautinės finansinės paramos lėšos</w:t>
            </w:r>
          </w:p>
        </w:tc>
        <w:tc>
          <w:tcPr>
            <w:tcW w:w="2127" w:type="dxa"/>
            <w:tcBorders>
              <w:top w:val="nil"/>
              <w:left w:val="nil"/>
              <w:bottom w:val="single" w:sz="4" w:space="0" w:color="auto"/>
              <w:right w:val="single" w:sz="4" w:space="0" w:color="auto"/>
            </w:tcBorders>
            <w:shd w:val="clear" w:color="auto" w:fill="auto"/>
            <w:noWrap/>
            <w:vAlign w:val="center"/>
          </w:tcPr>
          <w:p w14:paraId="2F9F3892" w14:textId="06719F17" w:rsidR="00713C86" w:rsidRPr="004B40A5" w:rsidRDefault="009B78C5" w:rsidP="00833E44">
            <w:pPr>
              <w:jc w:val="center"/>
              <w:rPr>
                <w:szCs w:val="24"/>
                <w:lang w:eastAsia="lt-LT"/>
              </w:rPr>
            </w:pPr>
            <w:r>
              <w:rPr>
                <w:szCs w:val="24"/>
                <w:lang w:eastAsia="lt-LT"/>
              </w:rPr>
              <w:t>100,0</w:t>
            </w:r>
          </w:p>
        </w:tc>
        <w:tc>
          <w:tcPr>
            <w:tcW w:w="1984" w:type="dxa"/>
            <w:tcBorders>
              <w:top w:val="nil"/>
              <w:left w:val="nil"/>
              <w:bottom w:val="single" w:sz="4" w:space="0" w:color="auto"/>
              <w:right w:val="single" w:sz="4" w:space="0" w:color="auto"/>
            </w:tcBorders>
            <w:shd w:val="clear" w:color="auto" w:fill="auto"/>
            <w:noWrap/>
            <w:vAlign w:val="center"/>
          </w:tcPr>
          <w:p w14:paraId="0A4A041F" w14:textId="02AC4957" w:rsidR="00713C86" w:rsidRPr="004B40A5" w:rsidRDefault="00465899" w:rsidP="00833E44">
            <w:pPr>
              <w:jc w:val="center"/>
              <w:rPr>
                <w:szCs w:val="24"/>
                <w:lang w:eastAsia="lt-LT"/>
              </w:rPr>
            </w:pPr>
            <w:r>
              <w:rPr>
                <w:szCs w:val="24"/>
                <w:lang w:eastAsia="lt-LT"/>
              </w:rPr>
              <w:t>0,5</w:t>
            </w:r>
          </w:p>
        </w:tc>
      </w:tr>
      <w:tr w:rsidR="00713C86" w14:paraId="09092EE4" w14:textId="77777777" w:rsidTr="00833E44">
        <w:trPr>
          <w:trHeight w:val="375"/>
        </w:trPr>
        <w:tc>
          <w:tcPr>
            <w:tcW w:w="5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D0013" w14:textId="77777777" w:rsidR="00713C86" w:rsidRPr="005D2649" w:rsidRDefault="00713C86" w:rsidP="00833E44">
            <w:pPr>
              <w:rPr>
                <w:szCs w:val="24"/>
                <w:lang w:eastAsia="lt-LT"/>
              </w:rPr>
            </w:pPr>
            <w:r w:rsidRPr="005D2649">
              <w:rPr>
                <w:szCs w:val="24"/>
                <w:lang w:eastAsia="lt-LT"/>
              </w:rPr>
              <w:t>Turto pajamos</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7A18AA0C" w14:textId="21E4C189" w:rsidR="00713C86" w:rsidRPr="004B40A5" w:rsidRDefault="00713C86" w:rsidP="00833E44">
            <w:pPr>
              <w:jc w:val="center"/>
              <w:rPr>
                <w:szCs w:val="24"/>
                <w:lang w:eastAsia="lt-LT"/>
              </w:rPr>
            </w:pPr>
            <w:r w:rsidRPr="004B40A5">
              <w:rPr>
                <w:szCs w:val="24"/>
                <w:lang w:eastAsia="lt-LT"/>
              </w:rPr>
              <w:t>1</w:t>
            </w:r>
            <w:r w:rsidR="009C7987">
              <w:rPr>
                <w:szCs w:val="24"/>
                <w:lang w:eastAsia="lt-LT"/>
              </w:rPr>
              <w:t>3</w:t>
            </w:r>
            <w:r w:rsidRPr="004B40A5">
              <w:rPr>
                <w:szCs w:val="24"/>
                <w:lang w:eastAsia="lt-LT"/>
              </w:rPr>
              <w:t>3,0</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1F4083B3" w14:textId="29DEFD86" w:rsidR="00713C86" w:rsidRPr="004B40A5" w:rsidRDefault="00713C86" w:rsidP="00833E44">
            <w:pPr>
              <w:jc w:val="center"/>
              <w:rPr>
                <w:szCs w:val="24"/>
                <w:lang w:eastAsia="lt-LT"/>
              </w:rPr>
            </w:pPr>
            <w:r w:rsidRPr="004B40A5">
              <w:rPr>
                <w:szCs w:val="24"/>
                <w:lang w:eastAsia="lt-LT"/>
              </w:rPr>
              <w:t>0,</w:t>
            </w:r>
            <w:r w:rsidR="00E728CD" w:rsidRPr="004B40A5">
              <w:rPr>
                <w:szCs w:val="24"/>
                <w:lang w:eastAsia="lt-LT"/>
              </w:rPr>
              <w:t>6</w:t>
            </w:r>
          </w:p>
        </w:tc>
      </w:tr>
      <w:tr w:rsidR="00713C86" w14:paraId="3607799F" w14:textId="77777777" w:rsidTr="00833E44">
        <w:trPr>
          <w:trHeight w:val="453"/>
        </w:trPr>
        <w:tc>
          <w:tcPr>
            <w:tcW w:w="5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89188" w14:textId="77777777" w:rsidR="00713C86" w:rsidRPr="005D2649" w:rsidRDefault="00713C86" w:rsidP="00833E44">
            <w:pPr>
              <w:rPr>
                <w:szCs w:val="24"/>
                <w:lang w:eastAsia="lt-LT"/>
              </w:rPr>
            </w:pPr>
            <w:r w:rsidRPr="005D2649">
              <w:rPr>
                <w:szCs w:val="24"/>
                <w:lang w:eastAsia="lt-LT"/>
              </w:rPr>
              <w:t>Pajamos už prekes ir paslaugas</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20D3EACC" w14:textId="0F2A556D" w:rsidR="00713C86" w:rsidRPr="004B40A5" w:rsidRDefault="00713C86" w:rsidP="00833E44">
            <w:pPr>
              <w:jc w:val="center"/>
              <w:rPr>
                <w:szCs w:val="24"/>
                <w:lang w:eastAsia="lt-LT"/>
              </w:rPr>
            </w:pPr>
            <w:r w:rsidRPr="004B40A5">
              <w:rPr>
                <w:szCs w:val="24"/>
                <w:lang w:eastAsia="lt-LT"/>
              </w:rPr>
              <w:t>5</w:t>
            </w:r>
            <w:r w:rsidR="009C7987">
              <w:rPr>
                <w:szCs w:val="24"/>
                <w:lang w:eastAsia="lt-LT"/>
              </w:rPr>
              <w:t>47</w:t>
            </w:r>
            <w:r w:rsidRPr="004B40A5">
              <w:rPr>
                <w:szCs w:val="24"/>
                <w:lang w:eastAsia="lt-LT"/>
              </w:rPr>
              <w:t>,0</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7CE34628" w14:textId="569C7BD5" w:rsidR="00713C86" w:rsidRPr="004B40A5" w:rsidRDefault="00713C86" w:rsidP="00833E44">
            <w:pPr>
              <w:jc w:val="center"/>
              <w:rPr>
                <w:szCs w:val="24"/>
                <w:lang w:eastAsia="lt-LT"/>
              </w:rPr>
            </w:pPr>
            <w:r w:rsidRPr="004B40A5">
              <w:rPr>
                <w:szCs w:val="24"/>
                <w:lang w:eastAsia="lt-LT"/>
              </w:rPr>
              <w:t>2,</w:t>
            </w:r>
            <w:r w:rsidR="009C7987">
              <w:rPr>
                <w:szCs w:val="24"/>
                <w:lang w:eastAsia="lt-LT"/>
              </w:rPr>
              <w:t>4</w:t>
            </w:r>
          </w:p>
        </w:tc>
      </w:tr>
      <w:tr w:rsidR="00713C86" w:rsidRPr="005D2649" w14:paraId="4600BBDA" w14:textId="77777777" w:rsidTr="00833E44">
        <w:trPr>
          <w:trHeight w:val="375"/>
        </w:trPr>
        <w:tc>
          <w:tcPr>
            <w:tcW w:w="5778" w:type="dxa"/>
            <w:tcBorders>
              <w:top w:val="nil"/>
              <w:left w:val="single" w:sz="4" w:space="0" w:color="auto"/>
              <w:bottom w:val="single" w:sz="4" w:space="0" w:color="auto"/>
              <w:right w:val="single" w:sz="4" w:space="0" w:color="auto"/>
            </w:tcBorders>
            <w:shd w:val="clear" w:color="auto" w:fill="auto"/>
            <w:vAlign w:val="center"/>
            <w:hideMark/>
          </w:tcPr>
          <w:p w14:paraId="57D1A3CC" w14:textId="77777777" w:rsidR="00713C86" w:rsidRPr="005D2649" w:rsidRDefault="00713C86" w:rsidP="00833E44">
            <w:pPr>
              <w:rPr>
                <w:szCs w:val="24"/>
                <w:lang w:eastAsia="lt-LT"/>
              </w:rPr>
            </w:pPr>
            <w:r w:rsidRPr="005D2649">
              <w:rPr>
                <w:szCs w:val="24"/>
                <w:lang w:eastAsia="lt-LT"/>
              </w:rPr>
              <w:t>Kitos neišvardytos pajamos</w:t>
            </w:r>
            <w:r>
              <w:rPr>
                <w:szCs w:val="24"/>
                <w:lang w:eastAsia="lt-LT"/>
              </w:rPr>
              <w:t>, pajamos iš baudų, m</w:t>
            </w:r>
            <w:r w:rsidRPr="005D2649">
              <w:rPr>
                <w:szCs w:val="24"/>
                <w:lang w:eastAsia="lt-LT"/>
              </w:rPr>
              <w:t>aterialiojo ir nematerialiojo turto realizavimo pajamos</w:t>
            </w:r>
          </w:p>
        </w:tc>
        <w:tc>
          <w:tcPr>
            <w:tcW w:w="2127" w:type="dxa"/>
            <w:tcBorders>
              <w:top w:val="nil"/>
              <w:left w:val="nil"/>
              <w:bottom w:val="single" w:sz="4" w:space="0" w:color="auto"/>
              <w:right w:val="single" w:sz="4" w:space="0" w:color="auto"/>
            </w:tcBorders>
            <w:shd w:val="clear" w:color="auto" w:fill="auto"/>
            <w:noWrap/>
            <w:vAlign w:val="center"/>
            <w:hideMark/>
          </w:tcPr>
          <w:p w14:paraId="2085BD8D" w14:textId="7013AE0B" w:rsidR="00713C86" w:rsidRPr="004B40A5" w:rsidRDefault="00713C86" w:rsidP="00833E44">
            <w:pPr>
              <w:jc w:val="center"/>
              <w:rPr>
                <w:szCs w:val="24"/>
                <w:lang w:eastAsia="lt-LT"/>
              </w:rPr>
            </w:pPr>
            <w:r w:rsidRPr="004B40A5">
              <w:rPr>
                <w:szCs w:val="24"/>
                <w:lang w:eastAsia="lt-LT"/>
              </w:rPr>
              <w:t>5</w:t>
            </w:r>
            <w:r w:rsidR="009C7987">
              <w:rPr>
                <w:szCs w:val="24"/>
                <w:lang w:eastAsia="lt-LT"/>
              </w:rPr>
              <w:t>4</w:t>
            </w:r>
            <w:r w:rsidRPr="004B40A5">
              <w:rPr>
                <w:szCs w:val="24"/>
                <w:lang w:eastAsia="lt-LT"/>
              </w:rPr>
              <w:t>,0</w:t>
            </w:r>
          </w:p>
        </w:tc>
        <w:tc>
          <w:tcPr>
            <w:tcW w:w="1984" w:type="dxa"/>
            <w:tcBorders>
              <w:top w:val="nil"/>
              <w:left w:val="nil"/>
              <w:bottom w:val="single" w:sz="4" w:space="0" w:color="auto"/>
              <w:right w:val="single" w:sz="4" w:space="0" w:color="auto"/>
            </w:tcBorders>
            <w:shd w:val="clear" w:color="auto" w:fill="auto"/>
            <w:noWrap/>
            <w:vAlign w:val="center"/>
            <w:hideMark/>
          </w:tcPr>
          <w:p w14:paraId="45C5880A" w14:textId="71E0C5B5" w:rsidR="00713C86" w:rsidRPr="004B40A5" w:rsidRDefault="00713C86" w:rsidP="00833E44">
            <w:pPr>
              <w:jc w:val="center"/>
              <w:rPr>
                <w:szCs w:val="24"/>
                <w:lang w:eastAsia="lt-LT"/>
              </w:rPr>
            </w:pPr>
            <w:r w:rsidRPr="004B40A5">
              <w:rPr>
                <w:szCs w:val="24"/>
                <w:lang w:eastAsia="lt-LT"/>
              </w:rPr>
              <w:t>0,</w:t>
            </w:r>
            <w:r w:rsidR="009C7987">
              <w:rPr>
                <w:szCs w:val="24"/>
                <w:lang w:eastAsia="lt-LT"/>
              </w:rPr>
              <w:t>2</w:t>
            </w:r>
          </w:p>
        </w:tc>
      </w:tr>
      <w:tr w:rsidR="00713C86" w14:paraId="674AD8CE" w14:textId="77777777" w:rsidTr="00833E44">
        <w:trPr>
          <w:trHeight w:val="375"/>
        </w:trPr>
        <w:tc>
          <w:tcPr>
            <w:tcW w:w="5778" w:type="dxa"/>
            <w:tcBorders>
              <w:top w:val="nil"/>
              <w:left w:val="single" w:sz="4" w:space="0" w:color="auto"/>
              <w:bottom w:val="single" w:sz="4" w:space="0" w:color="auto"/>
              <w:right w:val="single" w:sz="4" w:space="0" w:color="auto"/>
            </w:tcBorders>
            <w:shd w:val="clear" w:color="auto" w:fill="auto"/>
            <w:noWrap/>
            <w:vAlign w:val="center"/>
            <w:hideMark/>
          </w:tcPr>
          <w:p w14:paraId="25337A55" w14:textId="77777777" w:rsidR="00713C86" w:rsidRPr="005D2649" w:rsidRDefault="00713C86" w:rsidP="00833E44">
            <w:pPr>
              <w:rPr>
                <w:szCs w:val="24"/>
                <w:lang w:eastAsia="lt-LT"/>
              </w:rPr>
            </w:pPr>
            <w:r>
              <w:rPr>
                <w:szCs w:val="24"/>
                <w:lang w:eastAsia="lt-LT"/>
              </w:rPr>
              <w:t>Finansinių įsipareigojimų prisiėmimo (skolinimosi) pajamos</w:t>
            </w:r>
          </w:p>
        </w:tc>
        <w:tc>
          <w:tcPr>
            <w:tcW w:w="2127" w:type="dxa"/>
            <w:tcBorders>
              <w:top w:val="nil"/>
              <w:left w:val="nil"/>
              <w:bottom w:val="single" w:sz="4" w:space="0" w:color="auto"/>
              <w:right w:val="single" w:sz="4" w:space="0" w:color="auto"/>
            </w:tcBorders>
            <w:shd w:val="clear" w:color="auto" w:fill="auto"/>
            <w:noWrap/>
            <w:vAlign w:val="center"/>
            <w:hideMark/>
          </w:tcPr>
          <w:p w14:paraId="42E8C414" w14:textId="741C7F39" w:rsidR="00713C86" w:rsidRPr="004B40A5" w:rsidRDefault="00713C86" w:rsidP="00833E44">
            <w:pPr>
              <w:jc w:val="center"/>
              <w:rPr>
                <w:szCs w:val="24"/>
                <w:lang w:eastAsia="lt-LT"/>
              </w:rPr>
            </w:pPr>
            <w:r w:rsidRPr="004B40A5">
              <w:rPr>
                <w:szCs w:val="24"/>
                <w:lang w:eastAsia="lt-LT"/>
              </w:rPr>
              <w:t>6</w:t>
            </w:r>
            <w:r w:rsidR="009C7987">
              <w:rPr>
                <w:szCs w:val="24"/>
                <w:lang w:eastAsia="lt-LT"/>
              </w:rPr>
              <w:t>14</w:t>
            </w:r>
            <w:r w:rsidRPr="004B40A5">
              <w:rPr>
                <w:szCs w:val="24"/>
                <w:lang w:eastAsia="lt-LT"/>
              </w:rPr>
              <w:t>,1</w:t>
            </w:r>
          </w:p>
        </w:tc>
        <w:tc>
          <w:tcPr>
            <w:tcW w:w="1984" w:type="dxa"/>
            <w:tcBorders>
              <w:top w:val="nil"/>
              <w:left w:val="nil"/>
              <w:bottom w:val="single" w:sz="4" w:space="0" w:color="auto"/>
              <w:right w:val="single" w:sz="4" w:space="0" w:color="auto"/>
            </w:tcBorders>
            <w:shd w:val="clear" w:color="auto" w:fill="auto"/>
            <w:noWrap/>
            <w:vAlign w:val="center"/>
            <w:hideMark/>
          </w:tcPr>
          <w:p w14:paraId="76B70BC1" w14:textId="40DB0FCC" w:rsidR="00713C86" w:rsidRPr="004B40A5" w:rsidRDefault="009C7987" w:rsidP="00833E44">
            <w:pPr>
              <w:jc w:val="center"/>
              <w:rPr>
                <w:szCs w:val="24"/>
                <w:lang w:eastAsia="lt-LT"/>
              </w:rPr>
            </w:pPr>
            <w:r>
              <w:rPr>
                <w:szCs w:val="24"/>
                <w:lang w:eastAsia="lt-LT"/>
              </w:rPr>
              <w:t>2,7</w:t>
            </w:r>
          </w:p>
        </w:tc>
      </w:tr>
      <w:tr w:rsidR="00713C86" w14:paraId="5E9C36C2" w14:textId="77777777" w:rsidTr="00833E44">
        <w:trPr>
          <w:trHeight w:val="375"/>
        </w:trPr>
        <w:tc>
          <w:tcPr>
            <w:tcW w:w="5778" w:type="dxa"/>
            <w:tcBorders>
              <w:top w:val="nil"/>
              <w:left w:val="single" w:sz="4" w:space="0" w:color="auto"/>
              <w:bottom w:val="single" w:sz="4" w:space="0" w:color="auto"/>
              <w:right w:val="single" w:sz="4" w:space="0" w:color="auto"/>
            </w:tcBorders>
            <w:shd w:val="clear" w:color="auto" w:fill="auto"/>
            <w:noWrap/>
            <w:vAlign w:val="center"/>
            <w:hideMark/>
          </w:tcPr>
          <w:p w14:paraId="3D6C540B" w14:textId="42300A5B" w:rsidR="00713C86" w:rsidRPr="005D2649" w:rsidRDefault="00713C86" w:rsidP="00833E44">
            <w:pPr>
              <w:rPr>
                <w:szCs w:val="24"/>
                <w:lang w:eastAsia="lt-LT"/>
              </w:rPr>
            </w:pPr>
            <w:r>
              <w:rPr>
                <w:szCs w:val="24"/>
                <w:lang w:eastAsia="lt-LT"/>
              </w:rPr>
              <w:t>202</w:t>
            </w:r>
            <w:r w:rsidR="009C7987">
              <w:rPr>
                <w:szCs w:val="24"/>
                <w:lang w:eastAsia="lt-LT"/>
              </w:rPr>
              <w:t>3</w:t>
            </w:r>
            <w:r w:rsidRPr="005D2649">
              <w:rPr>
                <w:szCs w:val="24"/>
                <w:lang w:eastAsia="lt-LT"/>
              </w:rPr>
              <w:t xml:space="preserve"> m. lėšų likutis</w:t>
            </w:r>
          </w:p>
        </w:tc>
        <w:tc>
          <w:tcPr>
            <w:tcW w:w="2127" w:type="dxa"/>
            <w:tcBorders>
              <w:top w:val="nil"/>
              <w:left w:val="nil"/>
              <w:bottom w:val="single" w:sz="4" w:space="0" w:color="auto"/>
              <w:right w:val="single" w:sz="4" w:space="0" w:color="auto"/>
            </w:tcBorders>
            <w:shd w:val="clear" w:color="auto" w:fill="auto"/>
            <w:noWrap/>
            <w:vAlign w:val="center"/>
            <w:hideMark/>
          </w:tcPr>
          <w:p w14:paraId="7FE0F179" w14:textId="4255027F" w:rsidR="00713C86" w:rsidRPr="004B40A5" w:rsidRDefault="009C7987" w:rsidP="00833E44">
            <w:pPr>
              <w:jc w:val="center"/>
              <w:rPr>
                <w:szCs w:val="24"/>
                <w:lang w:eastAsia="lt-LT"/>
              </w:rPr>
            </w:pPr>
            <w:r>
              <w:rPr>
                <w:szCs w:val="24"/>
                <w:lang w:eastAsia="lt-LT"/>
              </w:rPr>
              <w:t>976,2</w:t>
            </w:r>
          </w:p>
        </w:tc>
        <w:tc>
          <w:tcPr>
            <w:tcW w:w="1984" w:type="dxa"/>
            <w:tcBorders>
              <w:top w:val="nil"/>
              <w:left w:val="nil"/>
              <w:bottom w:val="single" w:sz="4" w:space="0" w:color="auto"/>
              <w:right w:val="single" w:sz="4" w:space="0" w:color="auto"/>
            </w:tcBorders>
            <w:shd w:val="clear" w:color="auto" w:fill="auto"/>
            <w:noWrap/>
            <w:vAlign w:val="center"/>
            <w:hideMark/>
          </w:tcPr>
          <w:p w14:paraId="739CBA19" w14:textId="086E0820" w:rsidR="00713C86" w:rsidRPr="004B40A5" w:rsidRDefault="009C7987" w:rsidP="00833E44">
            <w:pPr>
              <w:jc w:val="center"/>
              <w:rPr>
                <w:szCs w:val="24"/>
                <w:lang w:eastAsia="lt-LT"/>
              </w:rPr>
            </w:pPr>
            <w:r>
              <w:rPr>
                <w:szCs w:val="24"/>
                <w:lang w:eastAsia="lt-LT"/>
              </w:rPr>
              <w:t>4,</w:t>
            </w:r>
            <w:r w:rsidR="00465899">
              <w:rPr>
                <w:szCs w:val="24"/>
                <w:lang w:eastAsia="lt-LT"/>
              </w:rPr>
              <w:t>3</w:t>
            </w:r>
          </w:p>
        </w:tc>
      </w:tr>
      <w:tr w:rsidR="00713C86" w:rsidRPr="005D2649" w14:paraId="412989E0" w14:textId="77777777" w:rsidTr="00833E44">
        <w:trPr>
          <w:trHeight w:val="375"/>
        </w:trPr>
        <w:tc>
          <w:tcPr>
            <w:tcW w:w="5778" w:type="dxa"/>
            <w:tcBorders>
              <w:top w:val="nil"/>
              <w:left w:val="single" w:sz="4" w:space="0" w:color="auto"/>
              <w:bottom w:val="single" w:sz="4" w:space="0" w:color="auto"/>
              <w:right w:val="single" w:sz="4" w:space="0" w:color="auto"/>
            </w:tcBorders>
            <w:shd w:val="clear" w:color="auto" w:fill="auto"/>
            <w:noWrap/>
            <w:vAlign w:val="center"/>
            <w:hideMark/>
          </w:tcPr>
          <w:p w14:paraId="29ED9D0D" w14:textId="77777777" w:rsidR="00713C86" w:rsidRPr="005D2649" w:rsidRDefault="00713C86" w:rsidP="00833E44">
            <w:pPr>
              <w:jc w:val="right"/>
              <w:rPr>
                <w:rFonts w:ascii="TimesLT" w:hAnsi="TimesLT"/>
                <w:b/>
                <w:bCs/>
                <w:szCs w:val="24"/>
                <w:lang w:eastAsia="lt-LT"/>
              </w:rPr>
            </w:pPr>
            <w:r>
              <w:rPr>
                <w:rFonts w:ascii="TimesLT" w:hAnsi="TimesLT"/>
                <w:b/>
                <w:bCs/>
                <w:szCs w:val="24"/>
                <w:lang w:eastAsia="lt-LT"/>
              </w:rPr>
              <w:t>Iš v</w:t>
            </w:r>
            <w:r w:rsidRPr="005D2649">
              <w:rPr>
                <w:rFonts w:ascii="TimesLT" w:hAnsi="TimesLT"/>
                <w:b/>
                <w:bCs/>
                <w:szCs w:val="24"/>
                <w:lang w:eastAsia="lt-LT"/>
              </w:rPr>
              <w:t>iso:</w:t>
            </w:r>
          </w:p>
        </w:tc>
        <w:tc>
          <w:tcPr>
            <w:tcW w:w="2127" w:type="dxa"/>
            <w:tcBorders>
              <w:top w:val="nil"/>
              <w:left w:val="nil"/>
              <w:bottom w:val="single" w:sz="4" w:space="0" w:color="auto"/>
              <w:right w:val="single" w:sz="4" w:space="0" w:color="auto"/>
            </w:tcBorders>
            <w:shd w:val="clear" w:color="auto" w:fill="auto"/>
            <w:noWrap/>
            <w:vAlign w:val="center"/>
            <w:hideMark/>
          </w:tcPr>
          <w:p w14:paraId="1BAEB6C5" w14:textId="6A2F0D62" w:rsidR="00713C86" w:rsidRPr="004B40A5" w:rsidRDefault="00713C86" w:rsidP="00833E44">
            <w:pPr>
              <w:jc w:val="center"/>
              <w:rPr>
                <w:rFonts w:ascii="TimesLT" w:hAnsi="TimesLT"/>
                <w:b/>
                <w:bCs/>
                <w:szCs w:val="24"/>
                <w:lang w:eastAsia="lt-LT"/>
              </w:rPr>
            </w:pPr>
            <w:r w:rsidRPr="004B40A5">
              <w:rPr>
                <w:rFonts w:ascii="TimesLT" w:hAnsi="TimesLT"/>
                <w:b/>
                <w:bCs/>
                <w:szCs w:val="24"/>
                <w:lang w:eastAsia="lt-LT"/>
              </w:rPr>
              <w:t>2</w:t>
            </w:r>
            <w:r w:rsidR="009C7987">
              <w:rPr>
                <w:rFonts w:ascii="TimesLT" w:hAnsi="TimesLT"/>
                <w:b/>
                <w:bCs/>
                <w:szCs w:val="24"/>
                <w:lang w:eastAsia="lt-LT"/>
              </w:rPr>
              <w:t>2</w:t>
            </w:r>
            <w:r w:rsidR="009B78C5">
              <w:rPr>
                <w:rFonts w:ascii="TimesLT" w:hAnsi="TimesLT"/>
                <w:b/>
                <w:bCs/>
                <w:szCs w:val="24"/>
                <w:lang w:eastAsia="lt-LT"/>
              </w:rPr>
              <w:t>5</w:t>
            </w:r>
            <w:r w:rsidR="009C7987">
              <w:rPr>
                <w:rFonts w:ascii="TimesLT" w:hAnsi="TimesLT"/>
                <w:b/>
                <w:bCs/>
                <w:szCs w:val="24"/>
                <w:lang w:eastAsia="lt-LT"/>
              </w:rPr>
              <w:t>59,3</w:t>
            </w:r>
          </w:p>
        </w:tc>
        <w:tc>
          <w:tcPr>
            <w:tcW w:w="1984" w:type="dxa"/>
            <w:tcBorders>
              <w:top w:val="nil"/>
              <w:left w:val="nil"/>
              <w:bottom w:val="single" w:sz="4" w:space="0" w:color="auto"/>
              <w:right w:val="single" w:sz="4" w:space="0" w:color="auto"/>
            </w:tcBorders>
            <w:shd w:val="clear" w:color="auto" w:fill="auto"/>
            <w:noWrap/>
            <w:vAlign w:val="center"/>
            <w:hideMark/>
          </w:tcPr>
          <w:p w14:paraId="18A65C24" w14:textId="77777777" w:rsidR="00713C86" w:rsidRPr="004B40A5" w:rsidRDefault="00713C86" w:rsidP="00833E44">
            <w:pPr>
              <w:jc w:val="center"/>
              <w:rPr>
                <w:rFonts w:ascii="TimesLT" w:hAnsi="TimesLT"/>
                <w:b/>
                <w:bCs/>
                <w:szCs w:val="24"/>
                <w:lang w:eastAsia="lt-LT"/>
              </w:rPr>
            </w:pPr>
            <w:r w:rsidRPr="004B40A5">
              <w:rPr>
                <w:rFonts w:ascii="TimesLT" w:hAnsi="TimesLT"/>
                <w:b/>
                <w:bCs/>
                <w:szCs w:val="24"/>
                <w:lang w:eastAsia="lt-LT"/>
              </w:rPr>
              <w:t>100,0</w:t>
            </w:r>
          </w:p>
        </w:tc>
      </w:tr>
    </w:tbl>
    <w:p w14:paraId="3ACD853A" w14:textId="701681D5" w:rsidR="005D0EC1" w:rsidRDefault="005D0EC1" w:rsidP="00713C86">
      <w:pPr>
        <w:spacing w:before="30" w:after="30" w:line="270" w:lineRule="atLeast"/>
        <w:jc w:val="center"/>
        <w:rPr>
          <w:b/>
          <w:color w:val="000000"/>
          <w:sz w:val="28"/>
          <w:szCs w:val="28"/>
          <w:lang w:eastAsia="lt-LT"/>
        </w:rPr>
      </w:pPr>
    </w:p>
    <w:p w14:paraId="2A7FAE35" w14:textId="7F4AFB65" w:rsidR="00DA38D9" w:rsidRDefault="00DA38D9" w:rsidP="00713C86">
      <w:pPr>
        <w:spacing w:before="30" w:after="30" w:line="270" w:lineRule="atLeast"/>
        <w:jc w:val="center"/>
        <w:rPr>
          <w:b/>
          <w:color w:val="000000"/>
          <w:sz w:val="28"/>
          <w:szCs w:val="28"/>
          <w:lang w:eastAsia="lt-LT"/>
        </w:rPr>
      </w:pPr>
    </w:p>
    <w:p w14:paraId="7A9B5137" w14:textId="3387B12E" w:rsidR="00DA38D9" w:rsidRDefault="00DA38D9" w:rsidP="00713C86">
      <w:pPr>
        <w:spacing w:before="30" w:after="30" w:line="270" w:lineRule="atLeast"/>
        <w:jc w:val="center"/>
        <w:rPr>
          <w:b/>
          <w:color w:val="000000"/>
          <w:sz w:val="28"/>
          <w:szCs w:val="28"/>
          <w:lang w:eastAsia="lt-LT"/>
        </w:rPr>
      </w:pPr>
    </w:p>
    <w:p w14:paraId="77A4F179" w14:textId="0DD09EE7" w:rsidR="00DA38D9" w:rsidRDefault="00DA38D9" w:rsidP="00713C86">
      <w:pPr>
        <w:spacing w:before="30" w:after="30" w:line="270" w:lineRule="atLeast"/>
        <w:jc w:val="center"/>
        <w:rPr>
          <w:b/>
          <w:color w:val="000000"/>
          <w:sz w:val="28"/>
          <w:szCs w:val="28"/>
          <w:lang w:eastAsia="lt-LT"/>
        </w:rPr>
      </w:pPr>
    </w:p>
    <w:p w14:paraId="176CC5C8" w14:textId="42EC5688" w:rsidR="00DA38D9" w:rsidRDefault="00DA38D9" w:rsidP="00713C86">
      <w:pPr>
        <w:spacing w:before="30" w:after="30" w:line="270" w:lineRule="atLeast"/>
        <w:jc w:val="center"/>
        <w:rPr>
          <w:b/>
          <w:color w:val="000000"/>
          <w:sz w:val="28"/>
          <w:szCs w:val="28"/>
          <w:lang w:eastAsia="lt-LT"/>
        </w:rPr>
      </w:pPr>
    </w:p>
    <w:p w14:paraId="7FC0872E" w14:textId="180EDF82" w:rsidR="00DA38D9" w:rsidRDefault="00DA38D9" w:rsidP="00713C86">
      <w:pPr>
        <w:spacing w:before="30" w:after="30" w:line="270" w:lineRule="atLeast"/>
        <w:jc w:val="center"/>
        <w:rPr>
          <w:b/>
          <w:color w:val="000000"/>
          <w:sz w:val="28"/>
          <w:szCs w:val="28"/>
          <w:lang w:eastAsia="lt-LT"/>
        </w:rPr>
      </w:pPr>
    </w:p>
    <w:p w14:paraId="0DA13201" w14:textId="7C08178B" w:rsidR="00DA38D9" w:rsidRDefault="00DA38D9" w:rsidP="00713C86">
      <w:pPr>
        <w:spacing w:before="30" w:after="30" w:line="270" w:lineRule="atLeast"/>
        <w:jc w:val="center"/>
        <w:rPr>
          <w:b/>
          <w:color w:val="000000"/>
          <w:sz w:val="28"/>
          <w:szCs w:val="28"/>
          <w:lang w:eastAsia="lt-LT"/>
        </w:rPr>
      </w:pPr>
    </w:p>
    <w:p w14:paraId="5D7C1EC3" w14:textId="7DB51500" w:rsidR="00DA38D9" w:rsidRDefault="00DA38D9" w:rsidP="00713C86">
      <w:pPr>
        <w:spacing w:before="30" w:after="30" w:line="270" w:lineRule="atLeast"/>
        <w:jc w:val="center"/>
        <w:rPr>
          <w:b/>
          <w:color w:val="000000"/>
          <w:sz w:val="28"/>
          <w:szCs w:val="28"/>
          <w:lang w:eastAsia="lt-LT"/>
        </w:rPr>
      </w:pPr>
    </w:p>
    <w:p w14:paraId="26F38C00" w14:textId="684E9E29" w:rsidR="00DA38D9" w:rsidRDefault="00DA38D9" w:rsidP="00713C86">
      <w:pPr>
        <w:spacing w:before="30" w:after="30" w:line="270" w:lineRule="atLeast"/>
        <w:jc w:val="center"/>
        <w:rPr>
          <w:b/>
          <w:color w:val="000000"/>
          <w:sz w:val="28"/>
          <w:szCs w:val="28"/>
          <w:lang w:eastAsia="lt-LT"/>
        </w:rPr>
      </w:pPr>
    </w:p>
    <w:p w14:paraId="2B1673A5" w14:textId="175F583C" w:rsidR="00DA38D9" w:rsidRDefault="00DA38D9" w:rsidP="00713C86">
      <w:pPr>
        <w:spacing w:before="30" w:after="30" w:line="270" w:lineRule="atLeast"/>
        <w:jc w:val="center"/>
        <w:rPr>
          <w:b/>
          <w:color w:val="000000"/>
          <w:sz w:val="28"/>
          <w:szCs w:val="28"/>
          <w:lang w:eastAsia="lt-LT"/>
        </w:rPr>
      </w:pPr>
    </w:p>
    <w:p w14:paraId="3FC8C0BA" w14:textId="13966BA0" w:rsidR="00DA38D9" w:rsidRDefault="00DA38D9" w:rsidP="00713C86">
      <w:pPr>
        <w:spacing w:before="30" w:after="30" w:line="270" w:lineRule="atLeast"/>
        <w:jc w:val="center"/>
        <w:rPr>
          <w:b/>
          <w:color w:val="000000"/>
          <w:sz w:val="28"/>
          <w:szCs w:val="28"/>
          <w:lang w:eastAsia="lt-LT"/>
        </w:rPr>
      </w:pPr>
    </w:p>
    <w:p w14:paraId="0CAB9A9E" w14:textId="2E57496F" w:rsidR="00DA38D9" w:rsidRDefault="00DA38D9" w:rsidP="00713C86">
      <w:pPr>
        <w:spacing w:before="30" w:after="30" w:line="270" w:lineRule="atLeast"/>
        <w:jc w:val="center"/>
        <w:rPr>
          <w:b/>
          <w:color w:val="000000"/>
          <w:sz w:val="28"/>
          <w:szCs w:val="28"/>
          <w:lang w:eastAsia="lt-LT"/>
        </w:rPr>
      </w:pPr>
    </w:p>
    <w:p w14:paraId="65A8FD57" w14:textId="1F0BE087" w:rsidR="00DA38D9" w:rsidRDefault="00DA38D9" w:rsidP="00713C86">
      <w:pPr>
        <w:spacing w:before="30" w:after="30" w:line="270" w:lineRule="atLeast"/>
        <w:jc w:val="center"/>
        <w:rPr>
          <w:b/>
          <w:color w:val="000000"/>
          <w:sz w:val="28"/>
          <w:szCs w:val="28"/>
          <w:lang w:eastAsia="lt-LT"/>
        </w:rPr>
      </w:pPr>
    </w:p>
    <w:p w14:paraId="25B1606E" w14:textId="20CD1715" w:rsidR="00DA38D9" w:rsidRDefault="00DA38D9" w:rsidP="00713C86">
      <w:pPr>
        <w:spacing w:before="30" w:after="30" w:line="270" w:lineRule="atLeast"/>
        <w:jc w:val="center"/>
        <w:rPr>
          <w:b/>
          <w:color w:val="000000"/>
          <w:sz w:val="28"/>
          <w:szCs w:val="28"/>
          <w:lang w:eastAsia="lt-LT"/>
        </w:rPr>
      </w:pPr>
    </w:p>
    <w:p w14:paraId="76FB402A" w14:textId="77777777" w:rsidR="00DA38D9" w:rsidRDefault="00DA38D9" w:rsidP="00713C86">
      <w:pPr>
        <w:spacing w:before="30" w:after="30" w:line="270" w:lineRule="atLeast"/>
        <w:jc w:val="center"/>
        <w:rPr>
          <w:b/>
          <w:color w:val="000000"/>
          <w:sz w:val="28"/>
          <w:szCs w:val="28"/>
          <w:lang w:eastAsia="lt-LT"/>
        </w:rPr>
      </w:pPr>
    </w:p>
    <w:p w14:paraId="67C3D49A" w14:textId="0B86046E" w:rsidR="00713C86" w:rsidRDefault="00713C86" w:rsidP="00713C86">
      <w:pPr>
        <w:spacing w:before="30" w:after="30" w:line="270" w:lineRule="atLeast"/>
        <w:jc w:val="center"/>
        <w:rPr>
          <w:bCs/>
          <w:color w:val="000000"/>
          <w:szCs w:val="24"/>
          <w:lang w:eastAsia="lt-LT"/>
        </w:rPr>
      </w:pPr>
      <w:r>
        <w:rPr>
          <w:bCs/>
          <w:color w:val="000000"/>
          <w:szCs w:val="24"/>
          <w:lang w:eastAsia="lt-LT"/>
        </w:rPr>
        <w:lastRenderedPageBreak/>
        <w:t xml:space="preserve">                                                                                                                                            </w:t>
      </w:r>
      <w:r w:rsidRPr="00C91405">
        <w:rPr>
          <w:bCs/>
          <w:color w:val="000000"/>
          <w:szCs w:val="24"/>
          <w:lang w:eastAsia="lt-LT"/>
        </w:rPr>
        <w:t>1 diagrama</w:t>
      </w:r>
    </w:p>
    <w:p w14:paraId="2F64ADB4" w14:textId="77777777" w:rsidR="00DE7BCE" w:rsidRPr="00C91405" w:rsidRDefault="00DE7BCE" w:rsidP="00713C86">
      <w:pPr>
        <w:spacing w:before="30" w:after="30" w:line="270" w:lineRule="atLeast"/>
        <w:jc w:val="center"/>
        <w:rPr>
          <w:bCs/>
          <w:color w:val="000000"/>
          <w:szCs w:val="24"/>
          <w:lang w:eastAsia="lt-LT"/>
        </w:rPr>
      </w:pPr>
    </w:p>
    <w:p w14:paraId="5EC000C5" w14:textId="041D90A9" w:rsidR="00713C86" w:rsidRDefault="00713C86" w:rsidP="00713C86">
      <w:pPr>
        <w:spacing w:before="30" w:after="30" w:line="270" w:lineRule="atLeast"/>
        <w:jc w:val="center"/>
        <w:rPr>
          <w:b/>
          <w:color w:val="000000"/>
          <w:sz w:val="28"/>
          <w:szCs w:val="28"/>
          <w:lang w:eastAsia="lt-LT"/>
        </w:rPr>
      </w:pPr>
      <w:r>
        <w:rPr>
          <w:b/>
          <w:color w:val="000000"/>
          <w:sz w:val="28"/>
          <w:szCs w:val="28"/>
          <w:lang w:eastAsia="lt-LT"/>
        </w:rPr>
        <w:t>202</w:t>
      </w:r>
      <w:r w:rsidR="008C6ACD">
        <w:rPr>
          <w:b/>
          <w:color w:val="000000"/>
          <w:sz w:val="28"/>
          <w:szCs w:val="28"/>
          <w:lang w:eastAsia="lt-LT"/>
        </w:rPr>
        <w:t>4</w:t>
      </w:r>
      <w:r w:rsidRPr="009111A6">
        <w:rPr>
          <w:b/>
          <w:color w:val="000000"/>
          <w:sz w:val="28"/>
          <w:szCs w:val="28"/>
          <w:lang w:eastAsia="lt-LT"/>
        </w:rPr>
        <w:t xml:space="preserve"> m. biudžeto pajamų struktūra  (procentais)</w:t>
      </w:r>
    </w:p>
    <w:p w14:paraId="7D434AA8" w14:textId="1993FB43" w:rsidR="008C6ACD" w:rsidRDefault="008C6ACD" w:rsidP="00713C86">
      <w:pPr>
        <w:spacing w:before="30" w:after="30" w:line="270" w:lineRule="atLeast"/>
        <w:jc w:val="center"/>
        <w:rPr>
          <w:b/>
          <w:color w:val="000000"/>
          <w:sz w:val="28"/>
          <w:szCs w:val="28"/>
          <w:lang w:eastAsia="lt-LT"/>
        </w:rPr>
      </w:pPr>
    </w:p>
    <w:p w14:paraId="5D1B070A" w14:textId="486A3AC0" w:rsidR="008C6ACD" w:rsidRDefault="00604449" w:rsidP="00713C86">
      <w:pPr>
        <w:spacing w:before="30" w:after="30" w:line="270" w:lineRule="atLeast"/>
        <w:jc w:val="center"/>
        <w:rPr>
          <w:noProof/>
        </w:rPr>
      </w:pPr>
      <w:r>
        <w:rPr>
          <w:noProof/>
        </w:rPr>
        <w:drawing>
          <wp:inline distT="0" distB="0" distL="0" distR="0" wp14:anchorId="2E5CB82F" wp14:editId="6E735EDC">
            <wp:extent cx="5271714" cy="4436745"/>
            <wp:effectExtent l="0" t="0" r="0" b="0"/>
            <wp:docPr id="5" name="Diagrama 5">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F368120" w14:textId="688AC3A4" w:rsidR="00465899" w:rsidRDefault="00465899" w:rsidP="00713C86">
      <w:pPr>
        <w:spacing w:before="30" w:after="30" w:line="270" w:lineRule="atLeast"/>
        <w:jc w:val="center"/>
        <w:rPr>
          <w:noProof/>
        </w:rPr>
      </w:pPr>
    </w:p>
    <w:p w14:paraId="5898D498" w14:textId="3B7E5752" w:rsidR="00713C86" w:rsidRDefault="00713C86" w:rsidP="00713C86">
      <w:pPr>
        <w:spacing w:before="30" w:after="30" w:line="270" w:lineRule="atLeast"/>
        <w:jc w:val="both"/>
        <w:rPr>
          <w:bCs/>
          <w:color w:val="000000"/>
          <w:szCs w:val="24"/>
          <w:lang w:eastAsia="lt-LT"/>
        </w:rPr>
      </w:pPr>
      <w:r>
        <w:rPr>
          <w:b/>
          <w:color w:val="000000"/>
          <w:sz w:val="28"/>
          <w:szCs w:val="28"/>
          <w:lang w:eastAsia="lt-LT"/>
        </w:rPr>
        <w:tab/>
      </w:r>
      <w:r w:rsidRPr="00143108">
        <w:rPr>
          <w:bCs/>
          <w:color w:val="000000"/>
          <w:szCs w:val="24"/>
          <w:lang w:eastAsia="lt-LT"/>
        </w:rPr>
        <w:t>Pagal LR finansų ministerijos prognozes gyventojų pajamų mokesčio, kuris yra svarbiausias</w:t>
      </w:r>
      <w:r>
        <w:rPr>
          <w:bCs/>
          <w:color w:val="000000"/>
          <w:szCs w:val="24"/>
          <w:lang w:eastAsia="lt-LT"/>
        </w:rPr>
        <w:t xml:space="preserve"> savivaldybės pajamų šaltinis ir sudaro didžiausią mokestinių pajamų dalį bei naudojamas savarankiškosioms savivaldybės funkcijoms finansuoti, 202</w:t>
      </w:r>
      <w:r w:rsidR="00680DC7">
        <w:rPr>
          <w:bCs/>
          <w:color w:val="000000"/>
          <w:szCs w:val="24"/>
          <w:lang w:eastAsia="lt-LT"/>
        </w:rPr>
        <w:t>4</w:t>
      </w:r>
      <w:r>
        <w:rPr>
          <w:bCs/>
          <w:color w:val="000000"/>
          <w:szCs w:val="24"/>
          <w:lang w:eastAsia="lt-LT"/>
        </w:rPr>
        <w:t xml:space="preserve"> metais savivaldybė planuoja gauti </w:t>
      </w:r>
      <w:r w:rsidR="00680DC7">
        <w:rPr>
          <w:bCs/>
          <w:color w:val="000000"/>
          <w:szCs w:val="24"/>
          <w:lang w:eastAsia="lt-LT"/>
        </w:rPr>
        <w:t>10792</w:t>
      </w:r>
      <w:r>
        <w:rPr>
          <w:bCs/>
          <w:color w:val="000000"/>
          <w:szCs w:val="24"/>
          <w:lang w:eastAsia="lt-LT"/>
        </w:rPr>
        <w:t>,0 tūkst. Eur arba 1</w:t>
      </w:r>
      <w:r w:rsidR="00680DC7">
        <w:rPr>
          <w:bCs/>
          <w:color w:val="000000"/>
          <w:szCs w:val="24"/>
          <w:lang w:eastAsia="lt-LT"/>
        </w:rPr>
        <w:t>427</w:t>
      </w:r>
      <w:r>
        <w:rPr>
          <w:bCs/>
          <w:color w:val="000000"/>
          <w:szCs w:val="24"/>
          <w:lang w:eastAsia="lt-LT"/>
        </w:rPr>
        <w:t>,0 tūkst. Eur daugiau negu 202</w:t>
      </w:r>
      <w:r w:rsidR="00680DC7">
        <w:rPr>
          <w:bCs/>
          <w:color w:val="000000"/>
          <w:szCs w:val="24"/>
          <w:lang w:eastAsia="lt-LT"/>
        </w:rPr>
        <w:t>3</w:t>
      </w:r>
      <w:r>
        <w:rPr>
          <w:bCs/>
          <w:color w:val="000000"/>
          <w:szCs w:val="24"/>
          <w:lang w:eastAsia="lt-LT"/>
        </w:rPr>
        <w:t xml:space="preserve"> metais. Didžiausią dotacijų dalį sudaro dotacija ugdymo reikmėms finansuoti, kurios </w:t>
      </w:r>
      <w:r w:rsidRPr="004B40A5">
        <w:rPr>
          <w:bCs/>
          <w:szCs w:val="24"/>
          <w:lang w:eastAsia="lt-LT"/>
        </w:rPr>
        <w:t xml:space="preserve">skirta </w:t>
      </w:r>
      <w:r w:rsidR="00680DC7">
        <w:rPr>
          <w:bCs/>
          <w:szCs w:val="24"/>
          <w:lang w:eastAsia="lt-LT"/>
        </w:rPr>
        <w:t>6123,6</w:t>
      </w:r>
      <w:r w:rsidRPr="004B40A5">
        <w:rPr>
          <w:bCs/>
          <w:szCs w:val="24"/>
          <w:lang w:eastAsia="lt-LT"/>
        </w:rPr>
        <w:t xml:space="preserve"> tūkst. Eur arba </w:t>
      </w:r>
      <w:r w:rsidR="00680DC7">
        <w:rPr>
          <w:bCs/>
          <w:szCs w:val="24"/>
          <w:lang w:eastAsia="lt-LT"/>
        </w:rPr>
        <w:t>837,6</w:t>
      </w:r>
      <w:r w:rsidRPr="004B40A5">
        <w:rPr>
          <w:bCs/>
          <w:szCs w:val="24"/>
          <w:lang w:eastAsia="lt-LT"/>
        </w:rPr>
        <w:t xml:space="preserve"> tūkst</w:t>
      </w:r>
      <w:r>
        <w:rPr>
          <w:bCs/>
          <w:color w:val="000000"/>
          <w:szCs w:val="24"/>
          <w:lang w:eastAsia="lt-LT"/>
        </w:rPr>
        <w:t>. Eur daugiau negu 202</w:t>
      </w:r>
      <w:r w:rsidR="00680DC7">
        <w:rPr>
          <w:bCs/>
          <w:color w:val="000000"/>
          <w:szCs w:val="24"/>
          <w:lang w:eastAsia="lt-LT"/>
        </w:rPr>
        <w:t>3</w:t>
      </w:r>
      <w:r>
        <w:rPr>
          <w:bCs/>
          <w:color w:val="000000"/>
          <w:szCs w:val="24"/>
          <w:lang w:eastAsia="lt-LT"/>
        </w:rPr>
        <w:t xml:space="preserve"> metais.</w:t>
      </w:r>
    </w:p>
    <w:p w14:paraId="7A20AD72" w14:textId="77777777" w:rsidR="00713C86" w:rsidRDefault="00713C86" w:rsidP="00713C86">
      <w:pPr>
        <w:spacing w:before="30" w:after="30" w:line="270" w:lineRule="atLeast"/>
        <w:jc w:val="both"/>
        <w:rPr>
          <w:bCs/>
          <w:color w:val="000000"/>
          <w:szCs w:val="24"/>
          <w:lang w:eastAsia="lt-LT"/>
        </w:rPr>
      </w:pPr>
    </w:p>
    <w:p w14:paraId="52AAF3A3" w14:textId="77777777" w:rsidR="00713C86" w:rsidRDefault="00713C86" w:rsidP="00713C86">
      <w:pPr>
        <w:spacing w:before="30" w:after="30" w:line="270" w:lineRule="atLeast"/>
        <w:jc w:val="center"/>
        <w:rPr>
          <w:rFonts w:eastAsia="Batang"/>
          <w:b/>
          <w:color w:val="000000"/>
          <w:szCs w:val="24"/>
        </w:rPr>
      </w:pPr>
      <w:r w:rsidRPr="00B47545">
        <w:rPr>
          <w:rFonts w:eastAsia="Batang"/>
          <w:b/>
          <w:color w:val="000000"/>
          <w:szCs w:val="24"/>
        </w:rPr>
        <w:t>ASIGNAVIMAI</w:t>
      </w:r>
    </w:p>
    <w:p w14:paraId="03518C8F" w14:textId="77777777" w:rsidR="00713C86" w:rsidRDefault="00713C86" w:rsidP="00713C86">
      <w:pPr>
        <w:spacing w:before="30" w:after="30" w:line="270" w:lineRule="atLeast"/>
        <w:jc w:val="center"/>
        <w:rPr>
          <w:rFonts w:eastAsia="Batang"/>
          <w:b/>
          <w:color w:val="000000"/>
          <w:szCs w:val="24"/>
        </w:rPr>
      </w:pPr>
    </w:p>
    <w:p w14:paraId="6A8A0358" w14:textId="2126C104" w:rsidR="00713C86" w:rsidRPr="004B40A5" w:rsidRDefault="00713C86" w:rsidP="00713C86">
      <w:pPr>
        <w:jc w:val="both"/>
        <w:rPr>
          <w:szCs w:val="24"/>
          <w:lang w:eastAsia="lt-LT"/>
        </w:rPr>
      </w:pPr>
      <w:r>
        <w:rPr>
          <w:color w:val="000000"/>
          <w:szCs w:val="24"/>
          <w:lang w:eastAsia="lt-LT"/>
        </w:rPr>
        <w:t xml:space="preserve">            Daugiausiai savivaldybės biudžeto asignavimų tenka 01 programai švietimo funkcijai vykdyti – </w:t>
      </w:r>
      <w:r w:rsidRPr="004B40A5">
        <w:rPr>
          <w:szCs w:val="24"/>
          <w:lang w:eastAsia="lt-LT"/>
        </w:rPr>
        <w:t>1</w:t>
      </w:r>
      <w:r w:rsidR="005A6074">
        <w:rPr>
          <w:szCs w:val="24"/>
          <w:lang w:eastAsia="lt-LT"/>
        </w:rPr>
        <w:t>2746,3</w:t>
      </w:r>
      <w:r w:rsidRPr="004B40A5">
        <w:rPr>
          <w:szCs w:val="24"/>
          <w:lang w:eastAsia="lt-LT"/>
        </w:rPr>
        <w:t xml:space="preserve"> tūkst. Eur arba 5</w:t>
      </w:r>
      <w:r w:rsidR="005A6074">
        <w:rPr>
          <w:szCs w:val="24"/>
          <w:lang w:eastAsia="lt-LT"/>
        </w:rPr>
        <w:t>6,</w:t>
      </w:r>
      <w:r w:rsidR="005E5A01">
        <w:rPr>
          <w:szCs w:val="24"/>
          <w:lang w:eastAsia="lt-LT"/>
        </w:rPr>
        <w:t>5</w:t>
      </w:r>
      <w:r w:rsidRPr="004B40A5">
        <w:rPr>
          <w:szCs w:val="24"/>
          <w:lang w:eastAsia="lt-LT"/>
        </w:rPr>
        <w:t xml:space="preserve"> proc. visos biudžeto asignavimų apimties. Šiai funkcijai 202</w:t>
      </w:r>
      <w:r w:rsidR="005A6074">
        <w:rPr>
          <w:szCs w:val="24"/>
          <w:lang w:eastAsia="lt-LT"/>
        </w:rPr>
        <w:t>4</w:t>
      </w:r>
      <w:r w:rsidRPr="004B40A5">
        <w:rPr>
          <w:szCs w:val="24"/>
          <w:lang w:eastAsia="lt-LT"/>
        </w:rPr>
        <w:t xml:space="preserve"> metais tenkanti lėšų dalis yra 1</w:t>
      </w:r>
      <w:r w:rsidR="005A6074">
        <w:rPr>
          <w:szCs w:val="24"/>
          <w:lang w:eastAsia="lt-LT"/>
        </w:rPr>
        <w:t>855,3</w:t>
      </w:r>
      <w:r w:rsidRPr="004B40A5">
        <w:rPr>
          <w:szCs w:val="24"/>
          <w:lang w:eastAsia="lt-LT"/>
        </w:rPr>
        <w:t xml:space="preserve"> tūkst. Eur arba </w:t>
      </w:r>
      <w:r w:rsidR="005A6074">
        <w:rPr>
          <w:szCs w:val="24"/>
          <w:lang w:eastAsia="lt-LT"/>
        </w:rPr>
        <w:t>1</w:t>
      </w:r>
      <w:r w:rsidR="00AC233D" w:rsidRPr="004B40A5">
        <w:rPr>
          <w:szCs w:val="24"/>
          <w:lang w:eastAsia="lt-LT"/>
        </w:rPr>
        <w:t>7,0</w:t>
      </w:r>
      <w:r w:rsidRPr="004B40A5">
        <w:rPr>
          <w:szCs w:val="24"/>
          <w:lang w:eastAsia="lt-LT"/>
        </w:rPr>
        <w:t xml:space="preserve"> proc. didesnė nei 202</w:t>
      </w:r>
      <w:r w:rsidR="005A6074">
        <w:rPr>
          <w:szCs w:val="24"/>
          <w:lang w:eastAsia="lt-LT"/>
        </w:rPr>
        <w:t>3</w:t>
      </w:r>
      <w:r w:rsidRPr="004B40A5">
        <w:rPr>
          <w:szCs w:val="24"/>
          <w:lang w:eastAsia="lt-LT"/>
        </w:rPr>
        <w:t xml:space="preserve"> metais. Švietimo funkcijos vykdymas finansuojamas iš dviejų šaltinių – iš savarankiškoms funkcijoms vykdyti skirtų savivaldybės biudžeto lėšų ir iš specialios tikslinės dotacijos ugdymo reikmėms finansuoti. Beveik po lygiai  savivaldybės biudžeto asignavimų atitenka 05 savivaldybės veiklos programai </w:t>
      </w:r>
      <w:r w:rsidR="005A6074">
        <w:rPr>
          <w:szCs w:val="24"/>
          <w:lang w:eastAsia="lt-LT"/>
        </w:rPr>
        <w:t>3446,2</w:t>
      </w:r>
      <w:r w:rsidRPr="004B40A5">
        <w:rPr>
          <w:szCs w:val="24"/>
          <w:lang w:eastAsia="lt-LT"/>
        </w:rPr>
        <w:t xml:space="preserve"> tūkst. Eur arba 1</w:t>
      </w:r>
      <w:r w:rsidR="005A6074">
        <w:rPr>
          <w:szCs w:val="24"/>
          <w:lang w:eastAsia="lt-LT"/>
        </w:rPr>
        <w:t>5,3</w:t>
      </w:r>
      <w:r w:rsidRPr="004B40A5">
        <w:rPr>
          <w:szCs w:val="24"/>
          <w:lang w:eastAsia="lt-LT"/>
        </w:rPr>
        <w:t xml:space="preserve"> proc. ir 06 socialinės paramos plėtojimo ir visuomenės sveikatinimo programai </w:t>
      </w:r>
      <w:r w:rsidR="005A6074">
        <w:rPr>
          <w:szCs w:val="24"/>
          <w:lang w:eastAsia="lt-LT"/>
        </w:rPr>
        <w:t>3287,1</w:t>
      </w:r>
      <w:r w:rsidRPr="004B40A5">
        <w:rPr>
          <w:szCs w:val="24"/>
          <w:lang w:eastAsia="lt-LT"/>
        </w:rPr>
        <w:t xml:space="preserve"> tūkst. Eur arba 14,</w:t>
      </w:r>
      <w:r w:rsidR="005A6074">
        <w:rPr>
          <w:szCs w:val="24"/>
          <w:lang w:eastAsia="lt-LT"/>
        </w:rPr>
        <w:t>6</w:t>
      </w:r>
      <w:r w:rsidRPr="004B40A5">
        <w:rPr>
          <w:szCs w:val="24"/>
          <w:lang w:eastAsia="lt-LT"/>
        </w:rPr>
        <w:t xml:space="preserve"> proc.          </w:t>
      </w:r>
    </w:p>
    <w:p w14:paraId="1BBB1836" w14:textId="6D382581" w:rsidR="00713C86" w:rsidRDefault="00713C86" w:rsidP="00713C86">
      <w:pPr>
        <w:pStyle w:val="Pagrindinistekstas"/>
        <w:jc w:val="both"/>
        <w:rPr>
          <w:szCs w:val="24"/>
        </w:rPr>
      </w:pPr>
      <w:r>
        <w:rPr>
          <w:szCs w:val="24"/>
        </w:rPr>
        <w:t xml:space="preserve">                                                                           </w:t>
      </w:r>
    </w:p>
    <w:p w14:paraId="1E03C5EB" w14:textId="2B409903" w:rsidR="005D0EC1" w:rsidRDefault="005D0EC1" w:rsidP="00713C86">
      <w:pPr>
        <w:pStyle w:val="Pagrindinistekstas"/>
        <w:jc w:val="both"/>
        <w:rPr>
          <w:szCs w:val="24"/>
        </w:rPr>
      </w:pPr>
    </w:p>
    <w:p w14:paraId="683ABF63" w14:textId="554FA258" w:rsidR="00547482" w:rsidRDefault="00547482" w:rsidP="00713C86">
      <w:pPr>
        <w:pStyle w:val="Pagrindinistekstas"/>
        <w:jc w:val="both"/>
        <w:rPr>
          <w:szCs w:val="24"/>
        </w:rPr>
      </w:pPr>
    </w:p>
    <w:p w14:paraId="6B13E65A" w14:textId="77777777" w:rsidR="00735FB4" w:rsidRDefault="00735FB4" w:rsidP="00713C86">
      <w:pPr>
        <w:pStyle w:val="Pagrindinistekstas"/>
        <w:jc w:val="both"/>
        <w:rPr>
          <w:szCs w:val="24"/>
        </w:rPr>
      </w:pPr>
    </w:p>
    <w:p w14:paraId="58CDC553" w14:textId="77777777" w:rsidR="00713C86" w:rsidRDefault="00713C86" w:rsidP="00713C86">
      <w:pPr>
        <w:pStyle w:val="Pagrindinistekstas"/>
        <w:jc w:val="both"/>
        <w:rPr>
          <w:szCs w:val="24"/>
        </w:rPr>
      </w:pPr>
    </w:p>
    <w:p w14:paraId="4BAF260E" w14:textId="25737B50" w:rsidR="00713C86" w:rsidRDefault="00713C86" w:rsidP="00713C86">
      <w:pPr>
        <w:pStyle w:val="Pagrindinistekstas"/>
        <w:jc w:val="both"/>
        <w:rPr>
          <w:szCs w:val="24"/>
        </w:rPr>
      </w:pPr>
      <w:r>
        <w:rPr>
          <w:szCs w:val="24"/>
        </w:rPr>
        <w:lastRenderedPageBreak/>
        <w:t xml:space="preserve">                                                                                                                                                  3 lentelė </w:t>
      </w:r>
    </w:p>
    <w:p w14:paraId="3DB28F0C" w14:textId="1B81B3A5" w:rsidR="00713C86" w:rsidRDefault="00713C86" w:rsidP="00713C86">
      <w:pPr>
        <w:ind w:firstLine="720"/>
        <w:jc w:val="center"/>
        <w:rPr>
          <w:b/>
          <w:sz w:val="28"/>
          <w:szCs w:val="28"/>
        </w:rPr>
      </w:pPr>
      <w:r>
        <w:rPr>
          <w:b/>
          <w:sz w:val="28"/>
          <w:szCs w:val="28"/>
        </w:rPr>
        <w:t>Savivaldybės 202</w:t>
      </w:r>
      <w:r w:rsidR="00D56BC7">
        <w:rPr>
          <w:b/>
          <w:sz w:val="28"/>
          <w:szCs w:val="28"/>
        </w:rPr>
        <w:t>4</w:t>
      </w:r>
      <w:r w:rsidRPr="0007067E">
        <w:rPr>
          <w:b/>
          <w:sz w:val="28"/>
          <w:szCs w:val="28"/>
        </w:rPr>
        <w:t xml:space="preserve"> metų biudžeto asignavimų projektas pagal veiklos programas</w:t>
      </w:r>
    </w:p>
    <w:p w14:paraId="06268246" w14:textId="77777777" w:rsidR="00713C86" w:rsidRPr="0007067E" w:rsidRDefault="00713C86" w:rsidP="00713C86">
      <w:pPr>
        <w:ind w:firstLine="720"/>
        <w:jc w:val="center"/>
        <w:rPr>
          <w:b/>
          <w:sz w:val="28"/>
          <w:szCs w:val="28"/>
        </w:rPr>
      </w:pPr>
    </w:p>
    <w:tbl>
      <w:tblPr>
        <w:tblStyle w:val="Lentelstinklelis"/>
        <w:tblW w:w="0" w:type="auto"/>
        <w:tblLook w:val="04A0" w:firstRow="1" w:lastRow="0" w:firstColumn="1" w:lastColumn="0" w:noHBand="0" w:noVBand="1"/>
      </w:tblPr>
      <w:tblGrid>
        <w:gridCol w:w="3510"/>
        <w:gridCol w:w="1296"/>
        <w:gridCol w:w="1310"/>
        <w:gridCol w:w="1134"/>
        <w:gridCol w:w="1276"/>
        <w:gridCol w:w="1275"/>
      </w:tblGrid>
      <w:tr w:rsidR="00713C86" w14:paraId="710743D9" w14:textId="77777777" w:rsidTr="00833E44">
        <w:tc>
          <w:tcPr>
            <w:tcW w:w="3510" w:type="dxa"/>
            <w:vMerge w:val="restart"/>
            <w:vAlign w:val="center"/>
          </w:tcPr>
          <w:p w14:paraId="0E6072C7" w14:textId="77777777" w:rsidR="00713C86" w:rsidRDefault="00713C86" w:rsidP="00833E44">
            <w:pPr>
              <w:jc w:val="center"/>
            </w:pPr>
            <w:r>
              <w:t>Programos pavadinimas</w:t>
            </w:r>
          </w:p>
        </w:tc>
        <w:tc>
          <w:tcPr>
            <w:tcW w:w="3686" w:type="dxa"/>
            <w:gridSpan w:val="3"/>
          </w:tcPr>
          <w:p w14:paraId="251FEA60" w14:textId="77777777" w:rsidR="00713C86" w:rsidRDefault="00713C86" w:rsidP="00833E44">
            <w:pPr>
              <w:jc w:val="center"/>
            </w:pPr>
            <w:r>
              <w:t>Suma, tūkst. Eur</w:t>
            </w:r>
          </w:p>
        </w:tc>
        <w:tc>
          <w:tcPr>
            <w:tcW w:w="1276" w:type="dxa"/>
            <w:vMerge w:val="restart"/>
            <w:vAlign w:val="center"/>
          </w:tcPr>
          <w:p w14:paraId="546F338C" w14:textId="77E1D4D0" w:rsidR="00713C86" w:rsidRDefault="00713C86" w:rsidP="00833E44">
            <w:pPr>
              <w:jc w:val="center"/>
            </w:pPr>
            <w:r>
              <w:t>202</w:t>
            </w:r>
            <w:r w:rsidR="00D56BC7">
              <w:t>4</w:t>
            </w:r>
            <w:r>
              <w:t xml:space="preserve"> m. palyginus su 202</w:t>
            </w:r>
            <w:r w:rsidR="00D56BC7">
              <w:t>3</w:t>
            </w:r>
            <w:r>
              <w:t xml:space="preserve"> m. patvirtintu planu, tūkst. Eur</w:t>
            </w:r>
          </w:p>
        </w:tc>
        <w:tc>
          <w:tcPr>
            <w:tcW w:w="1275" w:type="dxa"/>
            <w:vMerge w:val="restart"/>
            <w:vAlign w:val="center"/>
          </w:tcPr>
          <w:p w14:paraId="4919776C" w14:textId="0B43885E" w:rsidR="00713C86" w:rsidRDefault="00713C86" w:rsidP="00833E44">
            <w:pPr>
              <w:jc w:val="center"/>
            </w:pPr>
            <w:r>
              <w:t>202</w:t>
            </w:r>
            <w:r w:rsidR="00D56BC7">
              <w:t>4</w:t>
            </w:r>
            <w:r>
              <w:t xml:space="preserve"> m. procentinė struktūra %</w:t>
            </w:r>
          </w:p>
        </w:tc>
      </w:tr>
      <w:tr w:rsidR="00713C86" w14:paraId="5941F31A" w14:textId="77777777" w:rsidTr="00833E44">
        <w:tc>
          <w:tcPr>
            <w:tcW w:w="3510" w:type="dxa"/>
            <w:vMerge/>
          </w:tcPr>
          <w:p w14:paraId="3EC2BEF6" w14:textId="77777777" w:rsidR="00713C86" w:rsidRDefault="00713C86" w:rsidP="00833E44">
            <w:pPr>
              <w:jc w:val="center"/>
            </w:pPr>
          </w:p>
        </w:tc>
        <w:tc>
          <w:tcPr>
            <w:tcW w:w="1276" w:type="dxa"/>
            <w:vAlign w:val="center"/>
          </w:tcPr>
          <w:p w14:paraId="5024C932" w14:textId="70A5D316" w:rsidR="00713C86" w:rsidRDefault="00713C86" w:rsidP="00833E44">
            <w:pPr>
              <w:jc w:val="center"/>
            </w:pPr>
            <w:r>
              <w:t>202</w:t>
            </w:r>
            <w:r w:rsidR="00D56BC7">
              <w:t>3</w:t>
            </w:r>
            <w:r>
              <w:t xml:space="preserve"> m. patvirtintas planas</w:t>
            </w:r>
          </w:p>
        </w:tc>
        <w:tc>
          <w:tcPr>
            <w:tcW w:w="1276" w:type="dxa"/>
            <w:vAlign w:val="center"/>
          </w:tcPr>
          <w:p w14:paraId="2E47573C" w14:textId="26A65DE5" w:rsidR="00713C86" w:rsidRDefault="00713C86" w:rsidP="00833E44">
            <w:pPr>
              <w:jc w:val="center"/>
            </w:pPr>
            <w:r>
              <w:t>202</w:t>
            </w:r>
            <w:r w:rsidR="00D56BC7">
              <w:t>3</w:t>
            </w:r>
            <w:r>
              <w:t xml:space="preserve"> m. patikslintas planas</w:t>
            </w:r>
          </w:p>
        </w:tc>
        <w:tc>
          <w:tcPr>
            <w:tcW w:w="1134" w:type="dxa"/>
            <w:shd w:val="clear" w:color="auto" w:fill="FFFFCC"/>
            <w:vAlign w:val="center"/>
          </w:tcPr>
          <w:p w14:paraId="01EA6AFF" w14:textId="09AF8A86" w:rsidR="00713C86" w:rsidRDefault="00713C86" w:rsidP="00833E44">
            <w:pPr>
              <w:jc w:val="center"/>
            </w:pPr>
            <w:r>
              <w:t>202</w:t>
            </w:r>
            <w:r w:rsidR="00D56BC7">
              <w:t>4</w:t>
            </w:r>
            <w:r>
              <w:t xml:space="preserve"> m. projektas</w:t>
            </w:r>
          </w:p>
        </w:tc>
        <w:tc>
          <w:tcPr>
            <w:tcW w:w="1276" w:type="dxa"/>
            <w:vMerge/>
          </w:tcPr>
          <w:p w14:paraId="19177615" w14:textId="77777777" w:rsidR="00713C86" w:rsidRDefault="00713C86" w:rsidP="00833E44">
            <w:pPr>
              <w:jc w:val="center"/>
            </w:pPr>
          </w:p>
        </w:tc>
        <w:tc>
          <w:tcPr>
            <w:tcW w:w="1275" w:type="dxa"/>
            <w:vMerge/>
          </w:tcPr>
          <w:p w14:paraId="3419B503" w14:textId="77777777" w:rsidR="00713C86" w:rsidRDefault="00713C86" w:rsidP="00833E44">
            <w:pPr>
              <w:jc w:val="center"/>
            </w:pPr>
          </w:p>
        </w:tc>
      </w:tr>
      <w:tr w:rsidR="00713C86" w14:paraId="6A2CEDE4" w14:textId="77777777" w:rsidTr="00833E44">
        <w:tc>
          <w:tcPr>
            <w:tcW w:w="3510" w:type="dxa"/>
          </w:tcPr>
          <w:p w14:paraId="5218236E" w14:textId="77777777" w:rsidR="00713C86" w:rsidRDefault="00713C86" w:rsidP="00833E44">
            <w:r w:rsidRPr="00F8079F">
              <w:t>01 Žinių visuomenės, kultūrinio ir sportinio aktyvumo skatinimo programa</w:t>
            </w:r>
          </w:p>
        </w:tc>
        <w:tc>
          <w:tcPr>
            <w:tcW w:w="1276" w:type="dxa"/>
            <w:vAlign w:val="center"/>
          </w:tcPr>
          <w:p w14:paraId="03141DE3" w14:textId="614DFFC0" w:rsidR="00713C86" w:rsidRPr="009C0001" w:rsidRDefault="00D56BC7" w:rsidP="00833E44">
            <w:pPr>
              <w:jc w:val="center"/>
            </w:pPr>
            <w:r>
              <w:t>10891,0</w:t>
            </w:r>
          </w:p>
        </w:tc>
        <w:tc>
          <w:tcPr>
            <w:tcW w:w="1276" w:type="dxa"/>
            <w:vAlign w:val="center"/>
          </w:tcPr>
          <w:p w14:paraId="35CB48A9" w14:textId="1CBD954A" w:rsidR="00713C86" w:rsidRDefault="00D56BC7" w:rsidP="00833E44">
            <w:pPr>
              <w:jc w:val="center"/>
            </w:pPr>
            <w:r>
              <w:t>11315,4</w:t>
            </w:r>
          </w:p>
        </w:tc>
        <w:tc>
          <w:tcPr>
            <w:tcW w:w="1134" w:type="dxa"/>
            <w:shd w:val="clear" w:color="auto" w:fill="FFFFCC"/>
            <w:vAlign w:val="center"/>
          </w:tcPr>
          <w:p w14:paraId="52AF41E7" w14:textId="6D322A83" w:rsidR="00713C86" w:rsidRPr="004B40A5" w:rsidRDefault="00713C86" w:rsidP="00833E44">
            <w:pPr>
              <w:jc w:val="center"/>
            </w:pPr>
            <w:r w:rsidRPr="004B40A5">
              <w:t>1</w:t>
            </w:r>
            <w:r w:rsidR="00D56BC7">
              <w:t>2746,3</w:t>
            </w:r>
          </w:p>
        </w:tc>
        <w:tc>
          <w:tcPr>
            <w:tcW w:w="1276" w:type="dxa"/>
            <w:vAlign w:val="center"/>
          </w:tcPr>
          <w:p w14:paraId="288028D7" w14:textId="50D62025" w:rsidR="00713C86" w:rsidRPr="004B40A5" w:rsidRDefault="00713C86" w:rsidP="00833E44">
            <w:pPr>
              <w:jc w:val="center"/>
            </w:pPr>
            <w:r w:rsidRPr="004B40A5">
              <w:t>1</w:t>
            </w:r>
            <w:r w:rsidR="00D56BC7">
              <w:t>855,3</w:t>
            </w:r>
          </w:p>
        </w:tc>
        <w:tc>
          <w:tcPr>
            <w:tcW w:w="1275" w:type="dxa"/>
            <w:vAlign w:val="center"/>
          </w:tcPr>
          <w:p w14:paraId="57AB857D" w14:textId="2672A67C" w:rsidR="00713C86" w:rsidRPr="004B40A5" w:rsidRDefault="00713C86" w:rsidP="00833E44">
            <w:pPr>
              <w:jc w:val="center"/>
            </w:pPr>
            <w:r w:rsidRPr="004B40A5">
              <w:t>5</w:t>
            </w:r>
            <w:r w:rsidR="00D56BC7">
              <w:t>6,</w:t>
            </w:r>
            <w:r w:rsidR="00453694">
              <w:t>5</w:t>
            </w:r>
          </w:p>
        </w:tc>
      </w:tr>
      <w:tr w:rsidR="00713C86" w14:paraId="32EBB6D0" w14:textId="77777777" w:rsidTr="00833E44">
        <w:tc>
          <w:tcPr>
            <w:tcW w:w="3510" w:type="dxa"/>
          </w:tcPr>
          <w:p w14:paraId="58AF29BB" w14:textId="77777777" w:rsidR="00713C86" w:rsidRDefault="00713C86" w:rsidP="00833E44">
            <w:r w:rsidRPr="00F8079F">
              <w:t>02 Ekonominio konkurencingumo didinimo programa</w:t>
            </w:r>
          </w:p>
        </w:tc>
        <w:tc>
          <w:tcPr>
            <w:tcW w:w="1276" w:type="dxa"/>
            <w:vAlign w:val="center"/>
          </w:tcPr>
          <w:p w14:paraId="52E0C5F8" w14:textId="1DBC9CCD" w:rsidR="00713C86" w:rsidRDefault="00713C86" w:rsidP="00833E44">
            <w:pPr>
              <w:jc w:val="center"/>
            </w:pPr>
            <w:r>
              <w:t>1</w:t>
            </w:r>
            <w:r w:rsidR="00D56BC7">
              <w:t>256,7</w:t>
            </w:r>
          </w:p>
        </w:tc>
        <w:tc>
          <w:tcPr>
            <w:tcW w:w="1276" w:type="dxa"/>
            <w:vAlign w:val="center"/>
          </w:tcPr>
          <w:p w14:paraId="1417AF89" w14:textId="2B2F1145" w:rsidR="00713C86" w:rsidRDefault="00D56BC7" w:rsidP="00833E44">
            <w:pPr>
              <w:jc w:val="center"/>
            </w:pPr>
            <w:r>
              <w:t>2349,8</w:t>
            </w:r>
          </w:p>
        </w:tc>
        <w:tc>
          <w:tcPr>
            <w:tcW w:w="1134" w:type="dxa"/>
            <w:shd w:val="clear" w:color="auto" w:fill="FFFFCC"/>
            <w:vAlign w:val="center"/>
          </w:tcPr>
          <w:p w14:paraId="6BB5D895" w14:textId="32155F39" w:rsidR="00713C86" w:rsidRPr="004B40A5" w:rsidRDefault="00713C86" w:rsidP="00833E44">
            <w:pPr>
              <w:jc w:val="center"/>
            </w:pPr>
            <w:r w:rsidRPr="004B40A5">
              <w:t>1</w:t>
            </w:r>
            <w:r w:rsidR="00453694">
              <w:t>1</w:t>
            </w:r>
            <w:r w:rsidR="00D56BC7">
              <w:t>83,7</w:t>
            </w:r>
          </w:p>
        </w:tc>
        <w:tc>
          <w:tcPr>
            <w:tcW w:w="1276" w:type="dxa"/>
            <w:vAlign w:val="center"/>
          </w:tcPr>
          <w:p w14:paraId="3A42C6B6" w14:textId="47B13C37" w:rsidR="00713C86" w:rsidRPr="004B40A5" w:rsidRDefault="00713C86" w:rsidP="00833E44">
            <w:pPr>
              <w:jc w:val="center"/>
            </w:pPr>
            <w:r w:rsidRPr="004B40A5">
              <w:t>-</w:t>
            </w:r>
            <w:r w:rsidR="00D56BC7">
              <w:t>73,0</w:t>
            </w:r>
          </w:p>
        </w:tc>
        <w:tc>
          <w:tcPr>
            <w:tcW w:w="1275" w:type="dxa"/>
            <w:vAlign w:val="center"/>
          </w:tcPr>
          <w:p w14:paraId="2ECE1440" w14:textId="24705C70" w:rsidR="00713C86" w:rsidRPr="004B40A5" w:rsidRDefault="00453694" w:rsidP="00833E44">
            <w:pPr>
              <w:jc w:val="center"/>
            </w:pPr>
            <w:r>
              <w:t>5,2</w:t>
            </w:r>
          </w:p>
        </w:tc>
      </w:tr>
      <w:tr w:rsidR="00713C86" w14:paraId="3D138A65" w14:textId="77777777" w:rsidTr="00833E44">
        <w:tc>
          <w:tcPr>
            <w:tcW w:w="3510" w:type="dxa"/>
          </w:tcPr>
          <w:p w14:paraId="17D1220E" w14:textId="77777777" w:rsidR="00713C86" w:rsidRDefault="00713C86" w:rsidP="00833E44">
            <w:r w:rsidRPr="00F8079F">
              <w:t>03 Viešosios infrastruktūros plėtros programa</w:t>
            </w:r>
          </w:p>
        </w:tc>
        <w:tc>
          <w:tcPr>
            <w:tcW w:w="1276" w:type="dxa"/>
            <w:vAlign w:val="center"/>
          </w:tcPr>
          <w:p w14:paraId="4D143A6B" w14:textId="71D875B6" w:rsidR="00713C86" w:rsidRDefault="00D56BC7" w:rsidP="00833E44">
            <w:pPr>
              <w:jc w:val="center"/>
            </w:pPr>
            <w:r>
              <w:t>1720,9</w:t>
            </w:r>
          </w:p>
        </w:tc>
        <w:tc>
          <w:tcPr>
            <w:tcW w:w="1276" w:type="dxa"/>
            <w:vAlign w:val="center"/>
          </w:tcPr>
          <w:p w14:paraId="1C11F1B7" w14:textId="2AF6CF06" w:rsidR="00713C86" w:rsidRDefault="00D56BC7" w:rsidP="00833E44">
            <w:pPr>
              <w:jc w:val="center"/>
            </w:pPr>
            <w:r>
              <w:t>1819,4</w:t>
            </w:r>
          </w:p>
        </w:tc>
        <w:tc>
          <w:tcPr>
            <w:tcW w:w="1134" w:type="dxa"/>
            <w:shd w:val="clear" w:color="auto" w:fill="FFFFCC"/>
            <w:vAlign w:val="center"/>
          </w:tcPr>
          <w:p w14:paraId="7772C0F6" w14:textId="4626E3EB" w:rsidR="00713C86" w:rsidRPr="004B40A5" w:rsidRDefault="00D56BC7" w:rsidP="00833E44">
            <w:pPr>
              <w:jc w:val="center"/>
            </w:pPr>
            <w:r>
              <w:t>863,3</w:t>
            </w:r>
          </w:p>
        </w:tc>
        <w:tc>
          <w:tcPr>
            <w:tcW w:w="1276" w:type="dxa"/>
            <w:vAlign w:val="center"/>
          </w:tcPr>
          <w:p w14:paraId="08618226" w14:textId="4B264D6B" w:rsidR="00713C86" w:rsidRPr="004B40A5" w:rsidRDefault="00D56BC7" w:rsidP="00833E44">
            <w:pPr>
              <w:jc w:val="center"/>
            </w:pPr>
            <w:r>
              <w:t>-857,6</w:t>
            </w:r>
          </w:p>
        </w:tc>
        <w:tc>
          <w:tcPr>
            <w:tcW w:w="1275" w:type="dxa"/>
            <w:vAlign w:val="center"/>
          </w:tcPr>
          <w:p w14:paraId="1FCAAB1F" w14:textId="0B46AE8F" w:rsidR="00713C86" w:rsidRPr="004B40A5" w:rsidRDefault="00D56BC7" w:rsidP="00833E44">
            <w:pPr>
              <w:jc w:val="center"/>
            </w:pPr>
            <w:r>
              <w:t>3,</w:t>
            </w:r>
            <w:r w:rsidR="00453694">
              <w:t>8</w:t>
            </w:r>
          </w:p>
        </w:tc>
      </w:tr>
      <w:tr w:rsidR="00713C86" w14:paraId="75CE3EDA" w14:textId="77777777" w:rsidTr="00833E44">
        <w:tc>
          <w:tcPr>
            <w:tcW w:w="3510" w:type="dxa"/>
          </w:tcPr>
          <w:p w14:paraId="31B11F22" w14:textId="77777777" w:rsidR="00713C86" w:rsidRDefault="00713C86" w:rsidP="00833E44">
            <w:r w:rsidRPr="00F8079F">
              <w:t>04 Aplinkos gerinimo programa</w:t>
            </w:r>
          </w:p>
        </w:tc>
        <w:tc>
          <w:tcPr>
            <w:tcW w:w="1276" w:type="dxa"/>
            <w:vAlign w:val="center"/>
          </w:tcPr>
          <w:p w14:paraId="7304180A" w14:textId="0A1C5CDF" w:rsidR="00713C86" w:rsidRDefault="00713C86" w:rsidP="00833E44">
            <w:pPr>
              <w:jc w:val="center"/>
            </w:pPr>
            <w:r>
              <w:t>6</w:t>
            </w:r>
            <w:r w:rsidR="00D56BC7">
              <w:t>33</w:t>
            </w:r>
            <w:r>
              <w:t>,9</w:t>
            </w:r>
          </w:p>
        </w:tc>
        <w:tc>
          <w:tcPr>
            <w:tcW w:w="1276" w:type="dxa"/>
            <w:vAlign w:val="center"/>
          </w:tcPr>
          <w:p w14:paraId="7F1B3CC7" w14:textId="16A2AD84" w:rsidR="00713C86" w:rsidRDefault="00713C86" w:rsidP="00833E44">
            <w:pPr>
              <w:jc w:val="center"/>
            </w:pPr>
            <w:r>
              <w:t>7</w:t>
            </w:r>
            <w:r w:rsidR="00D56BC7">
              <w:t>34,3</w:t>
            </w:r>
          </w:p>
        </w:tc>
        <w:tc>
          <w:tcPr>
            <w:tcW w:w="1134" w:type="dxa"/>
            <w:shd w:val="clear" w:color="auto" w:fill="FFFFCC"/>
            <w:vAlign w:val="center"/>
          </w:tcPr>
          <w:p w14:paraId="52F795F4" w14:textId="701672A4" w:rsidR="00713C86" w:rsidRPr="004B40A5" w:rsidRDefault="00D56BC7" w:rsidP="00833E44">
            <w:pPr>
              <w:jc w:val="center"/>
            </w:pPr>
            <w:r>
              <w:t>1032,7</w:t>
            </w:r>
          </w:p>
        </w:tc>
        <w:tc>
          <w:tcPr>
            <w:tcW w:w="1276" w:type="dxa"/>
            <w:vAlign w:val="center"/>
          </w:tcPr>
          <w:p w14:paraId="7F408EA0" w14:textId="50389AFB" w:rsidR="00713C86" w:rsidRPr="004B40A5" w:rsidRDefault="00D56BC7" w:rsidP="00833E44">
            <w:pPr>
              <w:jc w:val="center"/>
            </w:pPr>
            <w:r>
              <w:t>398,8</w:t>
            </w:r>
          </w:p>
        </w:tc>
        <w:tc>
          <w:tcPr>
            <w:tcW w:w="1275" w:type="dxa"/>
            <w:vAlign w:val="center"/>
          </w:tcPr>
          <w:p w14:paraId="6AAC79EC" w14:textId="31B99603" w:rsidR="00713C86" w:rsidRPr="004B40A5" w:rsidRDefault="00D56BC7" w:rsidP="00833E44">
            <w:pPr>
              <w:jc w:val="center"/>
            </w:pPr>
            <w:r>
              <w:t>4,6</w:t>
            </w:r>
          </w:p>
        </w:tc>
      </w:tr>
      <w:tr w:rsidR="00713C86" w14:paraId="021EF369" w14:textId="77777777" w:rsidTr="00833E44">
        <w:tc>
          <w:tcPr>
            <w:tcW w:w="3510" w:type="dxa"/>
          </w:tcPr>
          <w:p w14:paraId="044E3586" w14:textId="77777777" w:rsidR="00713C86" w:rsidRDefault="00713C86" w:rsidP="00833E44">
            <w:r w:rsidRPr="00F8079F">
              <w:t>05 Savivaldybės veiklos programa</w:t>
            </w:r>
          </w:p>
        </w:tc>
        <w:tc>
          <w:tcPr>
            <w:tcW w:w="1276" w:type="dxa"/>
            <w:vAlign w:val="center"/>
          </w:tcPr>
          <w:p w14:paraId="476800C3" w14:textId="0EAD4687" w:rsidR="00713C86" w:rsidRDefault="00713C86" w:rsidP="00833E44">
            <w:pPr>
              <w:jc w:val="center"/>
            </w:pPr>
            <w:r>
              <w:t>2</w:t>
            </w:r>
            <w:r w:rsidR="00D56BC7">
              <w:t>905,6</w:t>
            </w:r>
          </w:p>
        </w:tc>
        <w:tc>
          <w:tcPr>
            <w:tcW w:w="1276" w:type="dxa"/>
            <w:vAlign w:val="center"/>
          </w:tcPr>
          <w:p w14:paraId="7BF223AF" w14:textId="214C9C6C" w:rsidR="00713C86" w:rsidRDefault="00713C86" w:rsidP="00833E44">
            <w:pPr>
              <w:jc w:val="center"/>
            </w:pPr>
            <w:r>
              <w:t>2</w:t>
            </w:r>
            <w:r w:rsidR="00D56BC7">
              <w:t>915,7</w:t>
            </w:r>
          </w:p>
        </w:tc>
        <w:tc>
          <w:tcPr>
            <w:tcW w:w="1134" w:type="dxa"/>
            <w:shd w:val="clear" w:color="auto" w:fill="FFFFCC"/>
            <w:vAlign w:val="center"/>
          </w:tcPr>
          <w:p w14:paraId="134FF187" w14:textId="18110481" w:rsidR="00713C86" w:rsidRPr="004B40A5" w:rsidRDefault="00D56BC7" w:rsidP="00833E44">
            <w:pPr>
              <w:jc w:val="center"/>
            </w:pPr>
            <w:r>
              <w:t>3446,2</w:t>
            </w:r>
          </w:p>
        </w:tc>
        <w:tc>
          <w:tcPr>
            <w:tcW w:w="1276" w:type="dxa"/>
            <w:vAlign w:val="center"/>
          </w:tcPr>
          <w:p w14:paraId="7CF192BE" w14:textId="46118C58" w:rsidR="00713C86" w:rsidRPr="004B40A5" w:rsidRDefault="00D56BC7" w:rsidP="00833E44">
            <w:pPr>
              <w:jc w:val="center"/>
            </w:pPr>
            <w:r>
              <w:t>540,6</w:t>
            </w:r>
          </w:p>
        </w:tc>
        <w:tc>
          <w:tcPr>
            <w:tcW w:w="1275" w:type="dxa"/>
            <w:vAlign w:val="center"/>
          </w:tcPr>
          <w:p w14:paraId="5A9786E5" w14:textId="6CCA7872" w:rsidR="00713C86" w:rsidRPr="004B40A5" w:rsidRDefault="00713C86" w:rsidP="00833E44">
            <w:pPr>
              <w:jc w:val="center"/>
            </w:pPr>
            <w:r w:rsidRPr="004B40A5">
              <w:t>1</w:t>
            </w:r>
            <w:r w:rsidR="00D56BC7">
              <w:t>5,3</w:t>
            </w:r>
          </w:p>
        </w:tc>
      </w:tr>
      <w:tr w:rsidR="00713C86" w14:paraId="032DCE7C" w14:textId="77777777" w:rsidTr="00833E44">
        <w:tc>
          <w:tcPr>
            <w:tcW w:w="3510" w:type="dxa"/>
          </w:tcPr>
          <w:p w14:paraId="786CAC0D" w14:textId="77777777" w:rsidR="00713C86" w:rsidRDefault="00713C86" w:rsidP="00833E44">
            <w:r w:rsidRPr="00F8079F">
              <w:t>06 Socialinės paramos plėtojimo ir visuomenės sveikatinimo programa</w:t>
            </w:r>
          </w:p>
        </w:tc>
        <w:tc>
          <w:tcPr>
            <w:tcW w:w="1276" w:type="dxa"/>
            <w:vAlign w:val="center"/>
          </w:tcPr>
          <w:p w14:paraId="7C1175AB" w14:textId="445CE9FA" w:rsidR="00713C86" w:rsidRDefault="00713C86" w:rsidP="00833E44">
            <w:pPr>
              <w:jc w:val="center"/>
            </w:pPr>
            <w:r>
              <w:t>28</w:t>
            </w:r>
            <w:r w:rsidR="00D56BC7">
              <w:t>79,4</w:t>
            </w:r>
          </w:p>
        </w:tc>
        <w:tc>
          <w:tcPr>
            <w:tcW w:w="1276" w:type="dxa"/>
            <w:vAlign w:val="center"/>
          </w:tcPr>
          <w:p w14:paraId="44DC1722" w14:textId="7BCE45EE" w:rsidR="00713C86" w:rsidRDefault="00D56BC7" w:rsidP="00833E44">
            <w:pPr>
              <w:jc w:val="center"/>
            </w:pPr>
            <w:r>
              <w:t>4103,9</w:t>
            </w:r>
          </w:p>
        </w:tc>
        <w:tc>
          <w:tcPr>
            <w:tcW w:w="1134" w:type="dxa"/>
            <w:shd w:val="clear" w:color="auto" w:fill="FFFFCC"/>
            <w:vAlign w:val="center"/>
          </w:tcPr>
          <w:p w14:paraId="4A70507D" w14:textId="2356F851" w:rsidR="00713C86" w:rsidRPr="004B40A5" w:rsidRDefault="00D56BC7" w:rsidP="00833E44">
            <w:pPr>
              <w:jc w:val="center"/>
            </w:pPr>
            <w:r>
              <w:t>3287,1</w:t>
            </w:r>
          </w:p>
        </w:tc>
        <w:tc>
          <w:tcPr>
            <w:tcW w:w="1276" w:type="dxa"/>
            <w:vAlign w:val="center"/>
          </w:tcPr>
          <w:p w14:paraId="51CC9CC8" w14:textId="30A8A8E9" w:rsidR="00713C86" w:rsidRPr="004B40A5" w:rsidRDefault="00D56BC7" w:rsidP="00833E44">
            <w:pPr>
              <w:jc w:val="center"/>
            </w:pPr>
            <w:r>
              <w:t>407,7</w:t>
            </w:r>
          </w:p>
        </w:tc>
        <w:tc>
          <w:tcPr>
            <w:tcW w:w="1275" w:type="dxa"/>
            <w:vAlign w:val="center"/>
          </w:tcPr>
          <w:p w14:paraId="31A78889" w14:textId="57E32D9D" w:rsidR="00713C86" w:rsidRPr="004B40A5" w:rsidRDefault="00713C86" w:rsidP="00833E44">
            <w:pPr>
              <w:jc w:val="center"/>
            </w:pPr>
            <w:r w:rsidRPr="004B40A5">
              <w:t>14,</w:t>
            </w:r>
            <w:r w:rsidR="00D56BC7">
              <w:t>6</w:t>
            </w:r>
          </w:p>
        </w:tc>
      </w:tr>
      <w:tr w:rsidR="00713C86" w14:paraId="780F533F" w14:textId="77777777" w:rsidTr="00833E44">
        <w:tc>
          <w:tcPr>
            <w:tcW w:w="3510" w:type="dxa"/>
          </w:tcPr>
          <w:p w14:paraId="0F570EF1" w14:textId="77777777" w:rsidR="00713C86" w:rsidRDefault="00713C86" w:rsidP="00833E44">
            <w:pPr>
              <w:jc w:val="center"/>
            </w:pPr>
            <w:r w:rsidRPr="001228D2">
              <w:rPr>
                <w:b/>
              </w:rPr>
              <w:t>Iš viso</w:t>
            </w:r>
          </w:p>
        </w:tc>
        <w:tc>
          <w:tcPr>
            <w:tcW w:w="1276" w:type="dxa"/>
            <w:vAlign w:val="center"/>
          </w:tcPr>
          <w:p w14:paraId="19E4E742" w14:textId="72A011E6" w:rsidR="00713C86" w:rsidRPr="009C0001" w:rsidRDefault="00D56BC7" w:rsidP="00833E44">
            <w:pPr>
              <w:jc w:val="center"/>
              <w:rPr>
                <w:b/>
              </w:rPr>
            </w:pPr>
            <w:r>
              <w:rPr>
                <w:b/>
              </w:rPr>
              <w:t>20287,5</w:t>
            </w:r>
          </w:p>
        </w:tc>
        <w:tc>
          <w:tcPr>
            <w:tcW w:w="1276" w:type="dxa"/>
            <w:vAlign w:val="center"/>
          </w:tcPr>
          <w:p w14:paraId="7D887FD4" w14:textId="271AF38C" w:rsidR="00713C86" w:rsidRDefault="00713C86" w:rsidP="00833E44">
            <w:pPr>
              <w:jc w:val="center"/>
              <w:rPr>
                <w:b/>
              </w:rPr>
            </w:pPr>
            <w:r>
              <w:rPr>
                <w:b/>
              </w:rPr>
              <w:t>2</w:t>
            </w:r>
            <w:r w:rsidR="00D56BC7">
              <w:rPr>
                <w:b/>
              </w:rPr>
              <w:t>3238,5</w:t>
            </w:r>
          </w:p>
        </w:tc>
        <w:tc>
          <w:tcPr>
            <w:tcW w:w="1134" w:type="dxa"/>
            <w:shd w:val="clear" w:color="auto" w:fill="FFFFCC"/>
            <w:vAlign w:val="center"/>
          </w:tcPr>
          <w:p w14:paraId="789CD256" w14:textId="15E3E2FD" w:rsidR="00713C86" w:rsidRPr="004B40A5" w:rsidRDefault="00713C86" w:rsidP="00833E44">
            <w:pPr>
              <w:jc w:val="center"/>
              <w:rPr>
                <w:b/>
              </w:rPr>
            </w:pPr>
            <w:r w:rsidRPr="004B40A5">
              <w:rPr>
                <w:b/>
              </w:rPr>
              <w:t>2</w:t>
            </w:r>
            <w:r w:rsidR="00D56BC7">
              <w:rPr>
                <w:b/>
              </w:rPr>
              <w:t>2</w:t>
            </w:r>
            <w:r w:rsidR="00453694">
              <w:rPr>
                <w:b/>
              </w:rPr>
              <w:t>5</w:t>
            </w:r>
            <w:r w:rsidR="00D56BC7">
              <w:rPr>
                <w:b/>
              </w:rPr>
              <w:t>59,3</w:t>
            </w:r>
          </w:p>
        </w:tc>
        <w:tc>
          <w:tcPr>
            <w:tcW w:w="1276" w:type="dxa"/>
            <w:vAlign w:val="center"/>
          </w:tcPr>
          <w:p w14:paraId="333E23DB" w14:textId="7B20FC0B" w:rsidR="00713C86" w:rsidRPr="004B40A5" w:rsidRDefault="00713C86" w:rsidP="00833E44">
            <w:pPr>
              <w:jc w:val="center"/>
              <w:rPr>
                <w:b/>
              </w:rPr>
            </w:pPr>
            <w:r w:rsidRPr="004B40A5">
              <w:rPr>
                <w:b/>
              </w:rPr>
              <w:t>2</w:t>
            </w:r>
            <w:r w:rsidR="00453694">
              <w:rPr>
                <w:b/>
              </w:rPr>
              <w:t>2</w:t>
            </w:r>
            <w:r w:rsidR="00D56BC7">
              <w:rPr>
                <w:b/>
              </w:rPr>
              <w:t>71,8</w:t>
            </w:r>
          </w:p>
        </w:tc>
        <w:tc>
          <w:tcPr>
            <w:tcW w:w="1275" w:type="dxa"/>
            <w:vAlign w:val="center"/>
          </w:tcPr>
          <w:p w14:paraId="71F250B6" w14:textId="77777777" w:rsidR="00713C86" w:rsidRPr="004B40A5" w:rsidRDefault="00713C86" w:rsidP="00833E44">
            <w:pPr>
              <w:jc w:val="center"/>
              <w:rPr>
                <w:b/>
              </w:rPr>
            </w:pPr>
            <w:r w:rsidRPr="004B40A5">
              <w:rPr>
                <w:b/>
              </w:rPr>
              <w:t>100</w:t>
            </w:r>
          </w:p>
        </w:tc>
      </w:tr>
    </w:tbl>
    <w:p w14:paraId="7EF97EE9" w14:textId="77777777" w:rsidR="00713C86" w:rsidRDefault="00713C86" w:rsidP="00713C86">
      <w:pPr>
        <w:spacing w:before="30" w:after="30" w:line="270" w:lineRule="atLeast"/>
        <w:jc w:val="both"/>
        <w:rPr>
          <w:szCs w:val="24"/>
          <w:lang w:eastAsia="lt-LT"/>
        </w:rPr>
      </w:pPr>
    </w:p>
    <w:p w14:paraId="4486A78E" w14:textId="77777777" w:rsidR="00713C86" w:rsidRDefault="00713C86" w:rsidP="00713C86">
      <w:pPr>
        <w:spacing w:before="30" w:after="30" w:line="270" w:lineRule="atLeast"/>
        <w:jc w:val="both"/>
        <w:rPr>
          <w:szCs w:val="24"/>
          <w:lang w:eastAsia="lt-LT"/>
        </w:rPr>
      </w:pPr>
      <w:r>
        <w:rPr>
          <w:szCs w:val="24"/>
          <w:lang w:eastAsia="lt-LT"/>
        </w:rPr>
        <w:t xml:space="preserve">                                                                                                                                          2 diagrama</w:t>
      </w:r>
    </w:p>
    <w:p w14:paraId="7CD6D69D" w14:textId="77777777" w:rsidR="00713C86" w:rsidRDefault="00713C86" w:rsidP="00713C86">
      <w:pPr>
        <w:spacing w:before="30" w:after="30" w:line="270" w:lineRule="atLeast"/>
        <w:jc w:val="both"/>
        <w:rPr>
          <w:szCs w:val="24"/>
          <w:lang w:eastAsia="lt-LT"/>
        </w:rPr>
      </w:pPr>
    </w:p>
    <w:p w14:paraId="58F431AE" w14:textId="2C19EB97" w:rsidR="00713C86" w:rsidRDefault="00713C86" w:rsidP="00713C86">
      <w:pPr>
        <w:ind w:firstLine="720"/>
        <w:jc w:val="center"/>
        <w:rPr>
          <w:b/>
          <w:sz w:val="28"/>
          <w:szCs w:val="28"/>
          <w:lang w:eastAsia="lt-LT"/>
        </w:rPr>
      </w:pPr>
      <w:r>
        <w:rPr>
          <w:b/>
          <w:sz w:val="28"/>
          <w:szCs w:val="28"/>
          <w:lang w:eastAsia="lt-LT"/>
        </w:rPr>
        <w:t xml:space="preserve">Savivaldybės biudžeto asignavimai pagal programas, </w:t>
      </w:r>
      <w:r w:rsidRPr="0044304D">
        <w:rPr>
          <w:b/>
          <w:sz w:val="28"/>
          <w:szCs w:val="28"/>
          <w:lang w:eastAsia="lt-LT"/>
        </w:rPr>
        <w:t>lyginant</w:t>
      </w:r>
      <w:r>
        <w:rPr>
          <w:b/>
          <w:sz w:val="28"/>
          <w:szCs w:val="28"/>
          <w:lang w:eastAsia="lt-LT"/>
        </w:rPr>
        <w:t xml:space="preserve">                 202</w:t>
      </w:r>
      <w:r w:rsidR="006C7AB1">
        <w:rPr>
          <w:b/>
          <w:sz w:val="28"/>
          <w:szCs w:val="28"/>
          <w:lang w:eastAsia="lt-LT"/>
        </w:rPr>
        <w:t>3</w:t>
      </w:r>
      <w:r>
        <w:rPr>
          <w:b/>
          <w:sz w:val="28"/>
          <w:szCs w:val="28"/>
          <w:lang w:eastAsia="lt-LT"/>
        </w:rPr>
        <w:t>–202</w:t>
      </w:r>
      <w:r w:rsidR="006C7AB1">
        <w:rPr>
          <w:b/>
          <w:sz w:val="28"/>
          <w:szCs w:val="28"/>
          <w:lang w:eastAsia="lt-LT"/>
        </w:rPr>
        <w:t>4</w:t>
      </w:r>
      <w:r w:rsidRPr="0044304D">
        <w:rPr>
          <w:b/>
          <w:sz w:val="28"/>
          <w:szCs w:val="28"/>
          <w:lang w:eastAsia="lt-LT"/>
        </w:rPr>
        <w:t xml:space="preserve"> m. tūkst. Eur</w:t>
      </w:r>
    </w:p>
    <w:p w14:paraId="1FBA77FB" w14:textId="73914673" w:rsidR="006C7AB1" w:rsidRDefault="006C7AB1" w:rsidP="00713C86">
      <w:pPr>
        <w:ind w:firstLine="720"/>
        <w:jc w:val="center"/>
        <w:rPr>
          <w:noProof/>
        </w:rPr>
      </w:pPr>
    </w:p>
    <w:p w14:paraId="2748918E" w14:textId="438B2FAE" w:rsidR="006D73C4" w:rsidRDefault="006D73C4" w:rsidP="00713C86">
      <w:pPr>
        <w:ind w:firstLine="720"/>
        <w:jc w:val="center"/>
        <w:rPr>
          <w:noProof/>
        </w:rPr>
      </w:pPr>
      <w:r>
        <w:rPr>
          <w:noProof/>
        </w:rPr>
        <w:drawing>
          <wp:inline distT="0" distB="0" distL="0" distR="0" wp14:anchorId="4DB0F7BB" wp14:editId="49F5B1E7">
            <wp:extent cx="5723255" cy="3061252"/>
            <wp:effectExtent l="0" t="0" r="0" b="0"/>
            <wp:docPr id="2" name="Diagrama 2">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AC4025E" w14:textId="77777777" w:rsidR="00735FB4" w:rsidRDefault="00735FB4" w:rsidP="00713C86">
      <w:pPr>
        <w:ind w:firstLine="720"/>
        <w:jc w:val="both"/>
      </w:pPr>
    </w:p>
    <w:p w14:paraId="17D2C33E" w14:textId="77777777" w:rsidR="00735FB4" w:rsidRDefault="00735FB4" w:rsidP="00713C86">
      <w:pPr>
        <w:ind w:firstLine="720"/>
        <w:jc w:val="both"/>
      </w:pPr>
    </w:p>
    <w:p w14:paraId="63D13281" w14:textId="1C9B95E9" w:rsidR="00713C86" w:rsidRDefault="00713C86" w:rsidP="00713C86">
      <w:pPr>
        <w:ind w:firstLine="720"/>
        <w:jc w:val="both"/>
      </w:pPr>
      <w:r w:rsidRPr="0058133C">
        <w:lastRenderedPageBreak/>
        <w:t>Vadovaujantis Lietuvos Respublikos finansų ministro patvirtinta Valstybės ir  savivaldybių biudžetų pajamų ir išlaidų klasifikacija, savivaldybės biudžeto asignavimai yra klasifikuojami pagal valstybės funkcijas.</w:t>
      </w:r>
    </w:p>
    <w:p w14:paraId="6B8B6297" w14:textId="3DAF806D" w:rsidR="00713C86" w:rsidRPr="0058133C" w:rsidRDefault="00713C86" w:rsidP="00713C86">
      <w:pPr>
        <w:ind w:firstLine="720"/>
        <w:jc w:val="both"/>
      </w:pPr>
      <w:r>
        <w:t xml:space="preserve">                                                                                                </w:t>
      </w:r>
      <w:r w:rsidR="00DE7BCE">
        <w:t xml:space="preserve">                             </w:t>
      </w:r>
      <w:r>
        <w:t xml:space="preserve">         4 lentelė</w:t>
      </w:r>
    </w:p>
    <w:p w14:paraId="5D5231FD" w14:textId="77777777" w:rsidR="00713C86" w:rsidRDefault="00713C86" w:rsidP="00713C86">
      <w:pPr>
        <w:ind w:firstLine="720"/>
        <w:jc w:val="center"/>
        <w:rPr>
          <w:b/>
          <w:sz w:val="28"/>
          <w:szCs w:val="28"/>
        </w:rPr>
      </w:pPr>
    </w:p>
    <w:p w14:paraId="3554AFEC" w14:textId="2E1D24E4" w:rsidR="00713C86" w:rsidRDefault="00713C86" w:rsidP="00713C86">
      <w:pPr>
        <w:ind w:firstLine="720"/>
        <w:jc w:val="center"/>
        <w:rPr>
          <w:b/>
          <w:sz w:val="28"/>
          <w:szCs w:val="28"/>
        </w:rPr>
      </w:pPr>
      <w:r>
        <w:rPr>
          <w:b/>
          <w:sz w:val="28"/>
          <w:szCs w:val="28"/>
        </w:rPr>
        <w:t>Savivaldybės 202</w:t>
      </w:r>
      <w:r w:rsidR="008C6F2F">
        <w:rPr>
          <w:b/>
          <w:sz w:val="28"/>
          <w:szCs w:val="28"/>
        </w:rPr>
        <w:t>4</w:t>
      </w:r>
      <w:r w:rsidR="00780250">
        <w:rPr>
          <w:b/>
          <w:sz w:val="28"/>
          <w:szCs w:val="28"/>
        </w:rPr>
        <w:t xml:space="preserve"> </w:t>
      </w:r>
      <w:r w:rsidRPr="0007067E">
        <w:rPr>
          <w:b/>
          <w:sz w:val="28"/>
          <w:szCs w:val="28"/>
        </w:rPr>
        <w:t>metų biudžeto asignavimų p</w:t>
      </w:r>
      <w:r>
        <w:rPr>
          <w:b/>
          <w:sz w:val="28"/>
          <w:szCs w:val="28"/>
        </w:rPr>
        <w:t>rojektas pagal valstybės funkcijas</w:t>
      </w:r>
    </w:p>
    <w:p w14:paraId="0CEDB1A0" w14:textId="77777777" w:rsidR="00713C86" w:rsidRDefault="00713C86" w:rsidP="00713C86">
      <w:pPr>
        <w:ind w:firstLine="720"/>
        <w:jc w:val="center"/>
        <w:rPr>
          <w:b/>
          <w:sz w:val="28"/>
          <w:szCs w:val="28"/>
        </w:rPr>
      </w:pPr>
    </w:p>
    <w:tbl>
      <w:tblPr>
        <w:tblStyle w:val="Lentelstinklelis"/>
        <w:tblW w:w="0" w:type="auto"/>
        <w:tblLook w:val="04A0" w:firstRow="1" w:lastRow="0" w:firstColumn="1" w:lastColumn="0" w:noHBand="0" w:noVBand="1"/>
      </w:tblPr>
      <w:tblGrid>
        <w:gridCol w:w="3369"/>
        <w:gridCol w:w="1296"/>
        <w:gridCol w:w="1310"/>
        <w:gridCol w:w="1096"/>
        <w:gridCol w:w="1276"/>
        <w:gridCol w:w="1229"/>
      </w:tblGrid>
      <w:tr w:rsidR="00713C86" w14:paraId="4C296B66" w14:textId="77777777" w:rsidTr="008C6F2F">
        <w:tc>
          <w:tcPr>
            <w:tcW w:w="3369" w:type="dxa"/>
            <w:vMerge w:val="restart"/>
            <w:vAlign w:val="center"/>
          </w:tcPr>
          <w:p w14:paraId="15C40625" w14:textId="77777777" w:rsidR="00713C86" w:rsidRDefault="00713C86" w:rsidP="00833E44">
            <w:pPr>
              <w:jc w:val="center"/>
            </w:pPr>
            <w:r>
              <w:t>Valstybinės funkcijos pavadinimas</w:t>
            </w:r>
          </w:p>
        </w:tc>
        <w:tc>
          <w:tcPr>
            <w:tcW w:w="3702" w:type="dxa"/>
            <w:gridSpan w:val="3"/>
          </w:tcPr>
          <w:p w14:paraId="1C2C63B4" w14:textId="77777777" w:rsidR="00713C86" w:rsidRDefault="00713C86" w:rsidP="00833E44">
            <w:pPr>
              <w:jc w:val="center"/>
            </w:pPr>
            <w:r>
              <w:t>Suma, tūkst. Eur</w:t>
            </w:r>
          </w:p>
        </w:tc>
        <w:tc>
          <w:tcPr>
            <w:tcW w:w="1276" w:type="dxa"/>
            <w:vMerge w:val="restart"/>
            <w:vAlign w:val="center"/>
          </w:tcPr>
          <w:p w14:paraId="6DF9B4F3" w14:textId="40C145C0" w:rsidR="00713C86" w:rsidRDefault="00713C86" w:rsidP="00833E44">
            <w:pPr>
              <w:jc w:val="center"/>
            </w:pPr>
            <w:r>
              <w:t>202</w:t>
            </w:r>
            <w:r w:rsidR="008C6F2F">
              <w:t>4</w:t>
            </w:r>
            <w:r>
              <w:t xml:space="preserve"> m. palyginus su 202</w:t>
            </w:r>
            <w:r w:rsidR="008C6F2F">
              <w:t>3</w:t>
            </w:r>
            <w:r>
              <w:t xml:space="preserve"> m. patvirtintu planu, tūkst. Eur</w:t>
            </w:r>
          </w:p>
        </w:tc>
        <w:tc>
          <w:tcPr>
            <w:tcW w:w="1229" w:type="dxa"/>
            <w:vMerge w:val="restart"/>
            <w:vAlign w:val="center"/>
          </w:tcPr>
          <w:p w14:paraId="1F9FAFD6" w14:textId="2830922D" w:rsidR="00713C86" w:rsidRDefault="00713C86" w:rsidP="00833E44">
            <w:pPr>
              <w:jc w:val="center"/>
            </w:pPr>
            <w:r>
              <w:t>202</w:t>
            </w:r>
            <w:r w:rsidR="008C6F2F">
              <w:t>4</w:t>
            </w:r>
            <w:r>
              <w:t xml:space="preserve"> m. procentinė struktūra %</w:t>
            </w:r>
          </w:p>
        </w:tc>
      </w:tr>
      <w:tr w:rsidR="00713C86" w14:paraId="05DE558F" w14:textId="77777777" w:rsidTr="008C6F2F">
        <w:tc>
          <w:tcPr>
            <w:tcW w:w="3369" w:type="dxa"/>
            <w:vMerge/>
          </w:tcPr>
          <w:p w14:paraId="6C0A0CE8" w14:textId="77777777" w:rsidR="00713C86" w:rsidRDefault="00713C86" w:rsidP="00833E44">
            <w:pPr>
              <w:jc w:val="center"/>
            </w:pPr>
          </w:p>
        </w:tc>
        <w:tc>
          <w:tcPr>
            <w:tcW w:w="1296" w:type="dxa"/>
            <w:vAlign w:val="center"/>
          </w:tcPr>
          <w:p w14:paraId="589E0CDA" w14:textId="6ACBC634" w:rsidR="00713C86" w:rsidRDefault="00713C86" w:rsidP="00833E44">
            <w:pPr>
              <w:jc w:val="center"/>
            </w:pPr>
            <w:r>
              <w:t>202</w:t>
            </w:r>
            <w:r w:rsidR="008C6F2F">
              <w:t>3</w:t>
            </w:r>
            <w:r>
              <w:t xml:space="preserve"> m. patvirtintas planas</w:t>
            </w:r>
          </w:p>
        </w:tc>
        <w:tc>
          <w:tcPr>
            <w:tcW w:w="1310" w:type="dxa"/>
            <w:vAlign w:val="center"/>
          </w:tcPr>
          <w:p w14:paraId="425FE8AD" w14:textId="085D93FA" w:rsidR="00713C86" w:rsidRDefault="00713C86" w:rsidP="00833E44">
            <w:pPr>
              <w:jc w:val="center"/>
            </w:pPr>
            <w:r>
              <w:t>202</w:t>
            </w:r>
            <w:r w:rsidR="008C6F2F">
              <w:t>3</w:t>
            </w:r>
            <w:r>
              <w:t xml:space="preserve"> m. patikslintas planas</w:t>
            </w:r>
          </w:p>
        </w:tc>
        <w:tc>
          <w:tcPr>
            <w:tcW w:w="1096" w:type="dxa"/>
            <w:shd w:val="clear" w:color="auto" w:fill="FFFFCC"/>
            <w:vAlign w:val="center"/>
          </w:tcPr>
          <w:p w14:paraId="746E1ABF" w14:textId="414DD0A3" w:rsidR="00713C86" w:rsidRDefault="00713C86" w:rsidP="00833E44">
            <w:pPr>
              <w:jc w:val="center"/>
            </w:pPr>
            <w:r>
              <w:t>202</w:t>
            </w:r>
            <w:r w:rsidR="008C6F2F">
              <w:t>4</w:t>
            </w:r>
            <w:r>
              <w:t xml:space="preserve"> m. projektas</w:t>
            </w:r>
          </w:p>
        </w:tc>
        <w:tc>
          <w:tcPr>
            <w:tcW w:w="1276" w:type="dxa"/>
            <w:vMerge/>
          </w:tcPr>
          <w:p w14:paraId="3F0512CA" w14:textId="77777777" w:rsidR="00713C86" w:rsidRDefault="00713C86" w:rsidP="00833E44">
            <w:pPr>
              <w:jc w:val="center"/>
            </w:pPr>
          </w:p>
        </w:tc>
        <w:tc>
          <w:tcPr>
            <w:tcW w:w="1229" w:type="dxa"/>
            <w:vMerge/>
          </w:tcPr>
          <w:p w14:paraId="40AE9D89" w14:textId="77777777" w:rsidR="00713C86" w:rsidRDefault="00713C86" w:rsidP="00833E44">
            <w:pPr>
              <w:jc w:val="center"/>
            </w:pPr>
          </w:p>
        </w:tc>
      </w:tr>
      <w:tr w:rsidR="008C6F2F" w14:paraId="5DE040CF" w14:textId="77777777" w:rsidTr="008C6F2F">
        <w:tc>
          <w:tcPr>
            <w:tcW w:w="3369" w:type="dxa"/>
          </w:tcPr>
          <w:p w14:paraId="3D84F8AF" w14:textId="77777777" w:rsidR="008C6F2F" w:rsidRDefault="008C6F2F" w:rsidP="008C6F2F">
            <w:r w:rsidRPr="0058133C">
              <w:t xml:space="preserve">01 Bendros valstybės paslaugos                                                 </w:t>
            </w:r>
          </w:p>
        </w:tc>
        <w:tc>
          <w:tcPr>
            <w:tcW w:w="1296" w:type="dxa"/>
            <w:vAlign w:val="center"/>
          </w:tcPr>
          <w:p w14:paraId="31453215" w14:textId="731B8038" w:rsidR="008C6F2F" w:rsidRDefault="008C6F2F" w:rsidP="008C6F2F">
            <w:pPr>
              <w:jc w:val="center"/>
            </w:pPr>
            <w:r>
              <w:t>2147,8</w:t>
            </w:r>
          </w:p>
        </w:tc>
        <w:tc>
          <w:tcPr>
            <w:tcW w:w="1310" w:type="dxa"/>
            <w:vAlign w:val="center"/>
          </w:tcPr>
          <w:p w14:paraId="469F27AB" w14:textId="3085EF22" w:rsidR="008C6F2F" w:rsidRDefault="00D21D7F" w:rsidP="008C6F2F">
            <w:pPr>
              <w:jc w:val="center"/>
            </w:pPr>
            <w:r>
              <w:t>2165,8</w:t>
            </w:r>
          </w:p>
        </w:tc>
        <w:tc>
          <w:tcPr>
            <w:tcW w:w="1096" w:type="dxa"/>
            <w:shd w:val="clear" w:color="auto" w:fill="FFFFCC"/>
            <w:vAlign w:val="center"/>
          </w:tcPr>
          <w:p w14:paraId="62C1B55E" w14:textId="17755FE0" w:rsidR="008C6F2F" w:rsidRDefault="00D21D7F" w:rsidP="008C6F2F">
            <w:pPr>
              <w:jc w:val="center"/>
            </w:pPr>
            <w:r>
              <w:t>2624,5</w:t>
            </w:r>
          </w:p>
        </w:tc>
        <w:tc>
          <w:tcPr>
            <w:tcW w:w="1276" w:type="dxa"/>
            <w:vAlign w:val="center"/>
          </w:tcPr>
          <w:p w14:paraId="3C57C6B8" w14:textId="6EEFDBF0" w:rsidR="008C6F2F" w:rsidRDefault="008C6F2F" w:rsidP="008C6F2F">
            <w:pPr>
              <w:jc w:val="center"/>
            </w:pPr>
            <w:r>
              <w:t>4</w:t>
            </w:r>
            <w:r w:rsidR="00D21D7F">
              <w:t>76,7</w:t>
            </w:r>
          </w:p>
        </w:tc>
        <w:tc>
          <w:tcPr>
            <w:tcW w:w="1229" w:type="dxa"/>
            <w:vAlign w:val="center"/>
          </w:tcPr>
          <w:p w14:paraId="0E6F4615" w14:textId="444D276E" w:rsidR="008C6F2F" w:rsidRDefault="00D21D7F" w:rsidP="008C6F2F">
            <w:pPr>
              <w:jc w:val="center"/>
            </w:pPr>
            <w:r>
              <w:t>11,</w:t>
            </w:r>
            <w:r w:rsidR="00735FB4">
              <w:t>6</w:t>
            </w:r>
          </w:p>
        </w:tc>
      </w:tr>
      <w:tr w:rsidR="008C6F2F" w14:paraId="09437174" w14:textId="77777777" w:rsidTr="008C6F2F">
        <w:tc>
          <w:tcPr>
            <w:tcW w:w="3369" w:type="dxa"/>
          </w:tcPr>
          <w:p w14:paraId="7F233357" w14:textId="77777777" w:rsidR="008C6F2F" w:rsidRDefault="008C6F2F" w:rsidP="008C6F2F">
            <w:r w:rsidRPr="0058133C">
              <w:t xml:space="preserve">02 Gynyba                   </w:t>
            </w:r>
          </w:p>
        </w:tc>
        <w:tc>
          <w:tcPr>
            <w:tcW w:w="1296" w:type="dxa"/>
            <w:vAlign w:val="center"/>
          </w:tcPr>
          <w:p w14:paraId="04759143" w14:textId="4B38B33B" w:rsidR="008C6F2F" w:rsidRDefault="008C6F2F" w:rsidP="008C6F2F">
            <w:pPr>
              <w:jc w:val="center"/>
            </w:pPr>
            <w:r>
              <w:t>42,2</w:t>
            </w:r>
          </w:p>
        </w:tc>
        <w:tc>
          <w:tcPr>
            <w:tcW w:w="1310" w:type="dxa"/>
            <w:vAlign w:val="center"/>
          </w:tcPr>
          <w:p w14:paraId="2D52662C" w14:textId="15CD10CF" w:rsidR="008C6F2F" w:rsidRDefault="008C6F2F" w:rsidP="008C6F2F">
            <w:pPr>
              <w:jc w:val="center"/>
            </w:pPr>
            <w:r>
              <w:t>2</w:t>
            </w:r>
            <w:r w:rsidR="00D21D7F">
              <w:t>8,8</w:t>
            </w:r>
          </w:p>
        </w:tc>
        <w:tc>
          <w:tcPr>
            <w:tcW w:w="1096" w:type="dxa"/>
            <w:shd w:val="clear" w:color="auto" w:fill="FFFFCC"/>
            <w:vAlign w:val="center"/>
          </w:tcPr>
          <w:p w14:paraId="4D266D9E" w14:textId="2D9BC17A" w:rsidR="008C6F2F" w:rsidRDefault="00D21D7F" w:rsidP="008C6F2F">
            <w:pPr>
              <w:jc w:val="center"/>
            </w:pPr>
            <w:r>
              <w:t>17,0</w:t>
            </w:r>
          </w:p>
        </w:tc>
        <w:tc>
          <w:tcPr>
            <w:tcW w:w="1276" w:type="dxa"/>
            <w:vAlign w:val="center"/>
          </w:tcPr>
          <w:p w14:paraId="564812C0" w14:textId="68952B23" w:rsidR="008C6F2F" w:rsidRDefault="008C6F2F" w:rsidP="008C6F2F">
            <w:pPr>
              <w:jc w:val="center"/>
            </w:pPr>
            <w:r>
              <w:t>-</w:t>
            </w:r>
            <w:r w:rsidR="00D21D7F">
              <w:t>25,2</w:t>
            </w:r>
          </w:p>
        </w:tc>
        <w:tc>
          <w:tcPr>
            <w:tcW w:w="1229" w:type="dxa"/>
            <w:vAlign w:val="center"/>
          </w:tcPr>
          <w:p w14:paraId="26042D1D" w14:textId="50E945CF" w:rsidR="008C6F2F" w:rsidRDefault="00D21D7F" w:rsidP="008C6F2F">
            <w:pPr>
              <w:jc w:val="center"/>
            </w:pPr>
            <w:r>
              <w:t>0,1</w:t>
            </w:r>
          </w:p>
        </w:tc>
      </w:tr>
      <w:tr w:rsidR="008C6F2F" w14:paraId="17EE5C42" w14:textId="77777777" w:rsidTr="008C6F2F">
        <w:tc>
          <w:tcPr>
            <w:tcW w:w="3369" w:type="dxa"/>
          </w:tcPr>
          <w:p w14:paraId="7B64204A" w14:textId="77777777" w:rsidR="008C6F2F" w:rsidRDefault="008C6F2F" w:rsidP="008C6F2F">
            <w:r w:rsidRPr="0058133C">
              <w:rPr>
                <w:lang w:val="sv-SE"/>
              </w:rPr>
              <w:t xml:space="preserve">03 Viešoji tvarka ir visuomenės apsauga               </w:t>
            </w:r>
          </w:p>
        </w:tc>
        <w:tc>
          <w:tcPr>
            <w:tcW w:w="1296" w:type="dxa"/>
            <w:vAlign w:val="center"/>
          </w:tcPr>
          <w:p w14:paraId="4B37BD14" w14:textId="20D66A7E" w:rsidR="008C6F2F" w:rsidRDefault="008C6F2F" w:rsidP="008C6F2F">
            <w:pPr>
              <w:jc w:val="center"/>
            </w:pPr>
            <w:r>
              <w:t>313,0</w:t>
            </w:r>
          </w:p>
        </w:tc>
        <w:tc>
          <w:tcPr>
            <w:tcW w:w="1310" w:type="dxa"/>
            <w:vAlign w:val="center"/>
          </w:tcPr>
          <w:p w14:paraId="345D8E65" w14:textId="0BD8F505" w:rsidR="008C6F2F" w:rsidRDefault="008C6F2F" w:rsidP="008C6F2F">
            <w:pPr>
              <w:jc w:val="center"/>
            </w:pPr>
            <w:r>
              <w:t>3</w:t>
            </w:r>
            <w:r w:rsidR="00D21D7F">
              <w:t>33,4</w:t>
            </w:r>
          </w:p>
        </w:tc>
        <w:tc>
          <w:tcPr>
            <w:tcW w:w="1096" w:type="dxa"/>
            <w:shd w:val="clear" w:color="auto" w:fill="FFFFCC"/>
            <w:vAlign w:val="center"/>
          </w:tcPr>
          <w:p w14:paraId="042C8246" w14:textId="7E483931" w:rsidR="008C6F2F" w:rsidRDefault="00D21D7F" w:rsidP="008C6F2F">
            <w:pPr>
              <w:jc w:val="center"/>
            </w:pPr>
            <w:r>
              <w:t>369,</w:t>
            </w:r>
            <w:r w:rsidR="000157B5">
              <w:t>6</w:t>
            </w:r>
          </w:p>
        </w:tc>
        <w:tc>
          <w:tcPr>
            <w:tcW w:w="1276" w:type="dxa"/>
            <w:vAlign w:val="center"/>
          </w:tcPr>
          <w:p w14:paraId="3A8E7924" w14:textId="74174A74" w:rsidR="008C6F2F" w:rsidRDefault="00D21D7F" w:rsidP="008C6F2F">
            <w:pPr>
              <w:jc w:val="center"/>
            </w:pPr>
            <w:r>
              <w:t>56,</w:t>
            </w:r>
            <w:r w:rsidR="000157B5">
              <w:t>6</w:t>
            </w:r>
          </w:p>
        </w:tc>
        <w:tc>
          <w:tcPr>
            <w:tcW w:w="1229" w:type="dxa"/>
            <w:vAlign w:val="center"/>
          </w:tcPr>
          <w:p w14:paraId="06CA3F63" w14:textId="0F6E9786" w:rsidR="008C6F2F" w:rsidRDefault="00D21D7F" w:rsidP="008C6F2F">
            <w:pPr>
              <w:jc w:val="center"/>
            </w:pPr>
            <w:r>
              <w:t>1,6</w:t>
            </w:r>
          </w:p>
        </w:tc>
      </w:tr>
      <w:tr w:rsidR="008C6F2F" w:rsidRPr="004B40A5" w14:paraId="4E827453" w14:textId="77777777" w:rsidTr="008C6F2F">
        <w:tc>
          <w:tcPr>
            <w:tcW w:w="3369" w:type="dxa"/>
          </w:tcPr>
          <w:p w14:paraId="2E5618A9" w14:textId="77777777" w:rsidR="008C6F2F" w:rsidRPr="004B40A5" w:rsidRDefault="008C6F2F" w:rsidP="008C6F2F">
            <w:r w:rsidRPr="004B40A5">
              <w:t xml:space="preserve">04 Ekonomika     </w:t>
            </w:r>
          </w:p>
        </w:tc>
        <w:tc>
          <w:tcPr>
            <w:tcW w:w="1296" w:type="dxa"/>
            <w:vAlign w:val="center"/>
          </w:tcPr>
          <w:p w14:paraId="37FCC637" w14:textId="5408D8BA" w:rsidR="008C6F2F" w:rsidRPr="004B40A5" w:rsidRDefault="008C6F2F" w:rsidP="008C6F2F">
            <w:pPr>
              <w:jc w:val="center"/>
            </w:pPr>
            <w:r w:rsidRPr="004B40A5">
              <w:t>2525,0</w:t>
            </w:r>
          </w:p>
        </w:tc>
        <w:tc>
          <w:tcPr>
            <w:tcW w:w="1310" w:type="dxa"/>
            <w:vAlign w:val="center"/>
          </w:tcPr>
          <w:p w14:paraId="774CF602" w14:textId="2F800AF0" w:rsidR="008C6F2F" w:rsidRPr="004B40A5" w:rsidRDefault="00D21D7F" w:rsidP="008C6F2F">
            <w:pPr>
              <w:jc w:val="center"/>
            </w:pPr>
            <w:r>
              <w:t>3674,2</w:t>
            </w:r>
          </w:p>
        </w:tc>
        <w:tc>
          <w:tcPr>
            <w:tcW w:w="1096" w:type="dxa"/>
            <w:shd w:val="clear" w:color="auto" w:fill="FFFFCC"/>
            <w:vAlign w:val="center"/>
          </w:tcPr>
          <w:p w14:paraId="5E86963F" w14:textId="05A83F34" w:rsidR="008C6F2F" w:rsidRPr="004B40A5" w:rsidRDefault="00D21D7F" w:rsidP="008C6F2F">
            <w:pPr>
              <w:jc w:val="center"/>
            </w:pPr>
            <w:r>
              <w:t>1</w:t>
            </w:r>
            <w:r w:rsidR="00735FB4">
              <w:t>7</w:t>
            </w:r>
            <w:r>
              <w:t>83,6</w:t>
            </w:r>
          </w:p>
        </w:tc>
        <w:tc>
          <w:tcPr>
            <w:tcW w:w="1276" w:type="dxa"/>
            <w:vAlign w:val="center"/>
          </w:tcPr>
          <w:p w14:paraId="6C3EE1E6" w14:textId="36881794" w:rsidR="008C6F2F" w:rsidRPr="004B40A5" w:rsidRDefault="00D21D7F" w:rsidP="008C6F2F">
            <w:pPr>
              <w:jc w:val="center"/>
            </w:pPr>
            <w:r>
              <w:t>-</w:t>
            </w:r>
            <w:r w:rsidR="00735FB4">
              <w:t>7</w:t>
            </w:r>
            <w:r>
              <w:t>41,4</w:t>
            </w:r>
          </w:p>
        </w:tc>
        <w:tc>
          <w:tcPr>
            <w:tcW w:w="1229" w:type="dxa"/>
            <w:vAlign w:val="center"/>
          </w:tcPr>
          <w:p w14:paraId="436D2DCA" w14:textId="7D7FB946" w:rsidR="008C6F2F" w:rsidRPr="004B40A5" w:rsidRDefault="00D21D7F" w:rsidP="008C6F2F">
            <w:pPr>
              <w:jc w:val="center"/>
            </w:pPr>
            <w:r>
              <w:t>7,</w:t>
            </w:r>
            <w:r w:rsidR="00735FB4">
              <w:t>9</w:t>
            </w:r>
          </w:p>
        </w:tc>
      </w:tr>
      <w:tr w:rsidR="008C6F2F" w:rsidRPr="004B40A5" w14:paraId="12AF5874" w14:textId="77777777" w:rsidTr="008C6F2F">
        <w:tc>
          <w:tcPr>
            <w:tcW w:w="3369" w:type="dxa"/>
          </w:tcPr>
          <w:p w14:paraId="7DB57B1A" w14:textId="77777777" w:rsidR="008C6F2F" w:rsidRPr="004B40A5" w:rsidRDefault="008C6F2F" w:rsidP="008C6F2F">
            <w:r w:rsidRPr="004B40A5">
              <w:rPr>
                <w:lang w:val="sv-SE"/>
              </w:rPr>
              <w:t xml:space="preserve">05 Aplinkos apsauga              </w:t>
            </w:r>
          </w:p>
        </w:tc>
        <w:tc>
          <w:tcPr>
            <w:tcW w:w="1296" w:type="dxa"/>
            <w:vAlign w:val="center"/>
          </w:tcPr>
          <w:p w14:paraId="36408450" w14:textId="2F685393" w:rsidR="008C6F2F" w:rsidRPr="004B40A5" w:rsidRDefault="008C6F2F" w:rsidP="008C6F2F">
            <w:pPr>
              <w:jc w:val="center"/>
            </w:pPr>
            <w:r w:rsidRPr="004B40A5">
              <w:t>564,8</w:t>
            </w:r>
          </w:p>
        </w:tc>
        <w:tc>
          <w:tcPr>
            <w:tcW w:w="1310" w:type="dxa"/>
            <w:vAlign w:val="center"/>
          </w:tcPr>
          <w:p w14:paraId="6420D23E" w14:textId="024C46C0" w:rsidR="008C6F2F" w:rsidRPr="004B40A5" w:rsidRDefault="00D21D7F" w:rsidP="008C6F2F">
            <w:pPr>
              <w:jc w:val="center"/>
            </w:pPr>
            <w:r>
              <w:t>670,1</w:t>
            </w:r>
          </w:p>
        </w:tc>
        <w:tc>
          <w:tcPr>
            <w:tcW w:w="1096" w:type="dxa"/>
            <w:shd w:val="clear" w:color="auto" w:fill="FFFFCC"/>
            <w:vAlign w:val="center"/>
          </w:tcPr>
          <w:p w14:paraId="5A2E84EA" w14:textId="782D732A" w:rsidR="008C6F2F" w:rsidRPr="004B40A5" w:rsidRDefault="00D21D7F" w:rsidP="008C6F2F">
            <w:pPr>
              <w:jc w:val="center"/>
            </w:pPr>
            <w:r>
              <w:t>952,7</w:t>
            </w:r>
          </w:p>
        </w:tc>
        <w:tc>
          <w:tcPr>
            <w:tcW w:w="1276" w:type="dxa"/>
            <w:vAlign w:val="center"/>
          </w:tcPr>
          <w:p w14:paraId="45ADF088" w14:textId="18256FF2" w:rsidR="008C6F2F" w:rsidRPr="004B40A5" w:rsidRDefault="00D21D7F" w:rsidP="008C6F2F">
            <w:pPr>
              <w:jc w:val="center"/>
            </w:pPr>
            <w:r>
              <w:t>387,9</w:t>
            </w:r>
          </w:p>
        </w:tc>
        <w:tc>
          <w:tcPr>
            <w:tcW w:w="1229" w:type="dxa"/>
            <w:vAlign w:val="center"/>
          </w:tcPr>
          <w:p w14:paraId="3CF15DFC" w14:textId="2804359E" w:rsidR="008C6F2F" w:rsidRPr="004B40A5" w:rsidRDefault="00D21D7F" w:rsidP="008C6F2F">
            <w:pPr>
              <w:jc w:val="center"/>
            </w:pPr>
            <w:r>
              <w:t>4,2</w:t>
            </w:r>
          </w:p>
        </w:tc>
      </w:tr>
      <w:tr w:rsidR="008C6F2F" w:rsidRPr="004B40A5" w14:paraId="0CA95434" w14:textId="77777777" w:rsidTr="008C6F2F">
        <w:tc>
          <w:tcPr>
            <w:tcW w:w="3369" w:type="dxa"/>
          </w:tcPr>
          <w:p w14:paraId="6BE10DB0" w14:textId="77777777" w:rsidR="008C6F2F" w:rsidRPr="004B40A5" w:rsidRDefault="008C6F2F" w:rsidP="008C6F2F">
            <w:r w:rsidRPr="004B40A5">
              <w:t xml:space="preserve">06 Būstas ir komunalinis ūkis       </w:t>
            </w:r>
          </w:p>
        </w:tc>
        <w:tc>
          <w:tcPr>
            <w:tcW w:w="1296" w:type="dxa"/>
            <w:vAlign w:val="center"/>
          </w:tcPr>
          <w:p w14:paraId="33D717F1" w14:textId="4F3585BF" w:rsidR="008C6F2F" w:rsidRPr="004B40A5" w:rsidRDefault="008C6F2F" w:rsidP="008C6F2F">
            <w:pPr>
              <w:jc w:val="center"/>
            </w:pPr>
            <w:r w:rsidRPr="004B40A5">
              <w:t>777,1</w:t>
            </w:r>
          </w:p>
        </w:tc>
        <w:tc>
          <w:tcPr>
            <w:tcW w:w="1310" w:type="dxa"/>
            <w:vAlign w:val="center"/>
          </w:tcPr>
          <w:p w14:paraId="5DBE4DE5" w14:textId="3B312D7C" w:rsidR="008C6F2F" w:rsidRPr="004B40A5" w:rsidRDefault="00D21D7F" w:rsidP="008C6F2F">
            <w:pPr>
              <w:jc w:val="center"/>
            </w:pPr>
            <w:r>
              <w:t>776,5</w:t>
            </w:r>
          </w:p>
        </w:tc>
        <w:tc>
          <w:tcPr>
            <w:tcW w:w="1096" w:type="dxa"/>
            <w:shd w:val="clear" w:color="auto" w:fill="FFFFCC"/>
            <w:vAlign w:val="center"/>
          </w:tcPr>
          <w:p w14:paraId="68BF1FC2" w14:textId="2D594C2D" w:rsidR="008C6F2F" w:rsidRPr="004B40A5" w:rsidRDefault="00D21D7F" w:rsidP="008C6F2F">
            <w:pPr>
              <w:jc w:val="center"/>
            </w:pPr>
            <w:r>
              <w:t>578,4</w:t>
            </w:r>
          </w:p>
        </w:tc>
        <w:tc>
          <w:tcPr>
            <w:tcW w:w="1276" w:type="dxa"/>
            <w:vAlign w:val="center"/>
          </w:tcPr>
          <w:p w14:paraId="07323FF4" w14:textId="01BD37A9" w:rsidR="008C6F2F" w:rsidRPr="004B40A5" w:rsidRDefault="00D21D7F" w:rsidP="008C6F2F">
            <w:pPr>
              <w:jc w:val="center"/>
            </w:pPr>
            <w:r>
              <w:t>-198,7</w:t>
            </w:r>
          </w:p>
        </w:tc>
        <w:tc>
          <w:tcPr>
            <w:tcW w:w="1229" w:type="dxa"/>
            <w:vAlign w:val="center"/>
          </w:tcPr>
          <w:p w14:paraId="2DCC2B64" w14:textId="4EB56AF5" w:rsidR="008C6F2F" w:rsidRPr="004B40A5" w:rsidRDefault="00D21D7F" w:rsidP="008C6F2F">
            <w:pPr>
              <w:jc w:val="center"/>
            </w:pPr>
            <w:r>
              <w:t>2,6</w:t>
            </w:r>
          </w:p>
        </w:tc>
      </w:tr>
      <w:tr w:rsidR="008C6F2F" w:rsidRPr="004B40A5" w14:paraId="248DEFC6" w14:textId="77777777" w:rsidTr="008C6F2F">
        <w:tc>
          <w:tcPr>
            <w:tcW w:w="3369" w:type="dxa"/>
          </w:tcPr>
          <w:p w14:paraId="570FFD32" w14:textId="77777777" w:rsidR="008C6F2F" w:rsidRPr="004B40A5" w:rsidRDefault="008C6F2F" w:rsidP="008C6F2F">
            <w:r w:rsidRPr="004B40A5">
              <w:t xml:space="preserve">07 Sveikatos apsauga               </w:t>
            </w:r>
          </w:p>
        </w:tc>
        <w:tc>
          <w:tcPr>
            <w:tcW w:w="1296" w:type="dxa"/>
            <w:vAlign w:val="center"/>
          </w:tcPr>
          <w:p w14:paraId="1B714ABF" w14:textId="11EB1262" w:rsidR="008C6F2F" w:rsidRPr="004B40A5" w:rsidRDefault="008C6F2F" w:rsidP="008C6F2F">
            <w:pPr>
              <w:jc w:val="center"/>
            </w:pPr>
            <w:r w:rsidRPr="004B40A5">
              <w:t>198,0</w:t>
            </w:r>
          </w:p>
        </w:tc>
        <w:tc>
          <w:tcPr>
            <w:tcW w:w="1310" w:type="dxa"/>
            <w:vAlign w:val="center"/>
          </w:tcPr>
          <w:p w14:paraId="644D4439" w14:textId="01A7E219" w:rsidR="008C6F2F" w:rsidRPr="004B40A5" w:rsidRDefault="00D21D7F" w:rsidP="008C6F2F">
            <w:pPr>
              <w:jc w:val="center"/>
            </w:pPr>
            <w:r>
              <w:t>201,0</w:t>
            </w:r>
          </w:p>
        </w:tc>
        <w:tc>
          <w:tcPr>
            <w:tcW w:w="1096" w:type="dxa"/>
            <w:shd w:val="clear" w:color="auto" w:fill="FFFFCC"/>
            <w:vAlign w:val="center"/>
          </w:tcPr>
          <w:p w14:paraId="033F1973" w14:textId="03FB2534" w:rsidR="008C6F2F" w:rsidRPr="004B40A5" w:rsidRDefault="00D21D7F" w:rsidP="008C6F2F">
            <w:pPr>
              <w:jc w:val="center"/>
            </w:pPr>
            <w:r>
              <w:t>246,5</w:t>
            </w:r>
          </w:p>
        </w:tc>
        <w:tc>
          <w:tcPr>
            <w:tcW w:w="1276" w:type="dxa"/>
            <w:vAlign w:val="center"/>
          </w:tcPr>
          <w:p w14:paraId="26C002FB" w14:textId="0FC68120" w:rsidR="008C6F2F" w:rsidRPr="004B40A5" w:rsidRDefault="00D21D7F" w:rsidP="008C6F2F">
            <w:pPr>
              <w:jc w:val="center"/>
            </w:pPr>
            <w:r>
              <w:t>48,5</w:t>
            </w:r>
          </w:p>
        </w:tc>
        <w:tc>
          <w:tcPr>
            <w:tcW w:w="1229" w:type="dxa"/>
            <w:vAlign w:val="center"/>
          </w:tcPr>
          <w:p w14:paraId="2F3F257D" w14:textId="3D30B937" w:rsidR="008C6F2F" w:rsidRPr="004B40A5" w:rsidRDefault="00D21D7F" w:rsidP="008C6F2F">
            <w:pPr>
              <w:jc w:val="center"/>
            </w:pPr>
            <w:r>
              <w:t>1,1</w:t>
            </w:r>
          </w:p>
        </w:tc>
      </w:tr>
      <w:tr w:rsidR="008C6F2F" w:rsidRPr="004B40A5" w14:paraId="1DC6A319" w14:textId="77777777" w:rsidTr="008C6F2F">
        <w:tc>
          <w:tcPr>
            <w:tcW w:w="3369" w:type="dxa"/>
          </w:tcPr>
          <w:p w14:paraId="74343DB7" w14:textId="77777777" w:rsidR="008C6F2F" w:rsidRPr="004B40A5" w:rsidRDefault="008C6F2F" w:rsidP="008C6F2F">
            <w:r w:rsidRPr="004B40A5">
              <w:t xml:space="preserve">08 Poilsis, kultūra, religija           </w:t>
            </w:r>
          </w:p>
        </w:tc>
        <w:tc>
          <w:tcPr>
            <w:tcW w:w="1296" w:type="dxa"/>
            <w:vAlign w:val="center"/>
          </w:tcPr>
          <w:p w14:paraId="13309DEE" w14:textId="0F08FB87" w:rsidR="008C6F2F" w:rsidRPr="004B40A5" w:rsidRDefault="008C6F2F" w:rsidP="008C6F2F">
            <w:pPr>
              <w:jc w:val="center"/>
            </w:pPr>
            <w:r w:rsidRPr="004B40A5">
              <w:t>1218,1</w:t>
            </w:r>
          </w:p>
        </w:tc>
        <w:tc>
          <w:tcPr>
            <w:tcW w:w="1310" w:type="dxa"/>
            <w:vAlign w:val="center"/>
          </w:tcPr>
          <w:p w14:paraId="4B275E18" w14:textId="5A380290" w:rsidR="008C6F2F" w:rsidRPr="004B40A5" w:rsidRDefault="00D21D7F" w:rsidP="008C6F2F">
            <w:pPr>
              <w:jc w:val="center"/>
            </w:pPr>
            <w:r>
              <w:t>1224,5</w:t>
            </w:r>
          </w:p>
        </w:tc>
        <w:tc>
          <w:tcPr>
            <w:tcW w:w="1096" w:type="dxa"/>
            <w:shd w:val="clear" w:color="auto" w:fill="FFFFCC"/>
            <w:vAlign w:val="center"/>
          </w:tcPr>
          <w:p w14:paraId="4051A61F" w14:textId="4A9393F2" w:rsidR="008C6F2F" w:rsidRPr="004B40A5" w:rsidRDefault="00D21D7F" w:rsidP="008C6F2F">
            <w:pPr>
              <w:jc w:val="center"/>
            </w:pPr>
            <w:r>
              <w:t>1357,0</w:t>
            </w:r>
          </w:p>
        </w:tc>
        <w:tc>
          <w:tcPr>
            <w:tcW w:w="1276" w:type="dxa"/>
            <w:vAlign w:val="center"/>
          </w:tcPr>
          <w:p w14:paraId="175EC037" w14:textId="148FB5AB" w:rsidR="008C6F2F" w:rsidRPr="004B40A5" w:rsidRDefault="00D21D7F" w:rsidP="008C6F2F">
            <w:pPr>
              <w:jc w:val="center"/>
            </w:pPr>
            <w:r>
              <w:t>138,9</w:t>
            </w:r>
          </w:p>
        </w:tc>
        <w:tc>
          <w:tcPr>
            <w:tcW w:w="1229" w:type="dxa"/>
            <w:vAlign w:val="center"/>
          </w:tcPr>
          <w:p w14:paraId="2900C65D" w14:textId="43501E75" w:rsidR="008C6F2F" w:rsidRPr="004B40A5" w:rsidRDefault="00D21D7F" w:rsidP="008C6F2F">
            <w:pPr>
              <w:jc w:val="center"/>
            </w:pPr>
            <w:r>
              <w:t>6,0</w:t>
            </w:r>
          </w:p>
        </w:tc>
      </w:tr>
      <w:tr w:rsidR="008C6F2F" w:rsidRPr="004B40A5" w14:paraId="2566F27E" w14:textId="77777777" w:rsidTr="008C6F2F">
        <w:tc>
          <w:tcPr>
            <w:tcW w:w="3369" w:type="dxa"/>
          </w:tcPr>
          <w:p w14:paraId="686BAA3B" w14:textId="77777777" w:rsidR="008C6F2F" w:rsidRPr="004B40A5" w:rsidRDefault="008C6F2F" w:rsidP="008C6F2F">
            <w:r w:rsidRPr="004B40A5">
              <w:t xml:space="preserve">09 Švietimas                      </w:t>
            </w:r>
          </w:p>
        </w:tc>
        <w:tc>
          <w:tcPr>
            <w:tcW w:w="1296" w:type="dxa"/>
            <w:vAlign w:val="center"/>
          </w:tcPr>
          <w:p w14:paraId="056E8376" w14:textId="1136F86C" w:rsidR="008C6F2F" w:rsidRPr="004B40A5" w:rsidRDefault="008C6F2F" w:rsidP="008C6F2F">
            <w:pPr>
              <w:jc w:val="center"/>
            </w:pPr>
            <w:r w:rsidRPr="004B40A5">
              <w:t>9791,6</w:t>
            </w:r>
          </w:p>
        </w:tc>
        <w:tc>
          <w:tcPr>
            <w:tcW w:w="1310" w:type="dxa"/>
            <w:vAlign w:val="center"/>
          </w:tcPr>
          <w:p w14:paraId="7BB5FA2A" w14:textId="5AD5B077" w:rsidR="008C6F2F" w:rsidRPr="004B40A5" w:rsidRDefault="00D21D7F" w:rsidP="008C6F2F">
            <w:pPr>
              <w:jc w:val="center"/>
            </w:pPr>
            <w:r>
              <w:t>10211,7</w:t>
            </w:r>
          </w:p>
        </w:tc>
        <w:tc>
          <w:tcPr>
            <w:tcW w:w="1096" w:type="dxa"/>
            <w:shd w:val="clear" w:color="auto" w:fill="FFFFCC"/>
            <w:vAlign w:val="center"/>
          </w:tcPr>
          <w:p w14:paraId="0F4B1539" w14:textId="215E2B5C" w:rsidR="008C6F2F" w:rsidRPr="004B40A5" w:rsidRDefault="00D21D7F" w:rsidP="008C6F2F">
            <w:pPr>
              <w:jc w:val="center"/>
            </w:pPr>
            <w:r>
              <w:t>11554,4</w:t>
            </w:r>
          </w:p>
        </w:tc>
        <w:tc>
          <w:tcPr>
            <w:tcW w:w="1276" w:type="dxa"/>
            <w:vAlign w:val="center"/>
          </w:tcPr>
          <w:p w14:paraId="4E79D7D7" w14:textId="61BA0AF2" w:rsidR="008C6F2F" w:rsidRPr="004B40A5" w:rsidRDefault="008C6F2F" w:rsidP="008C6F2F">
            <w:pPr>
              <w:jc w:val="center"/>
            </w:pPr>
            <w:r w:rsidRPr="004B40A5">
              <w:t>1</w:t>
            </w:r>
            <w:r w:rsidR="00D21D7F">
              <w:t>762,8</w:t>
            </w:r>
          </w:p>
        </w:tc>
        <w:tc>
          <w:tcPr>
            <w:tcW w:w="1229" w:type="dxa"/>
            <w:vAlign w:val="center"/>
          </w:tcPr>
          <w:p w14:paraId="335A2C6C" w14:textId="488C3FE1" w:rsidR="008C6F2F" w:rsidRPr="004B40A5" w:rsidRDefault="00D21D7F" w:rsidP="008C6F2F">
            <w:pPr>
              <w:jc w:val="center"/>
            </w:pPr>
            <w:r>
              <w:t>51,</w:t>
            </w:r>
            <w:r w:rsidR="00735FB4">
              <w:t>2</w:t>
            </w:r>
          </w:p>
        </w:tc>
      </w:tr>
      <w:tr w:rsidR="008C6F2F" w:rsidRPr="004B40A5" w14:paraId="19E5C768" w14:textId="77777777" w:rsidTr="008C6F2F">
        <w:tc>
          <w:tcPr>
            <w:tcW w:w="3369" w:type="dxa"/>
          </w:tcPr>
          <w:p w14:paraId="79719BA5" w14:textId="77777777" w:rsidR="008C6F2F" w:rsidRPr="004B40A5" w:rsidRDefault="008C6F2F" w:rsidP="008C6F2F">
            <w:r w:rsidRPr="004B40A5">
              <w:t xml:space="preserve">10 Socialinė apsauga                 </w:t>
            </w:r>
          </w:p>
        </w:tc>
        <w:tc>
          <w:tcPr>
            <w:tcW w:w="1296" w:type="dxa"/>
            <w:vAlign w:val="center"/>
          </w:tcPr>
          <w:p w14:paraId="166CFAE9" w14:textId="5EC391AD" w:rsidR="008C6F2F" w:rsidRPr="004B40A5" w:rsidRDefault="008C6F2F" w:rsidP="008C6F2F">
            <w:pPr>
              <w:jc w:val="center"/>
            </w:pPr>
            <w:r w:rsidRPr="004B40A5">
              <w:t>2709,9</w:t>
            </w:r>
          </w:p>
        </w:tc>
        <w:tc>
          <w:tcPr>
            <w:tcW w:w="1310" w:type="dxa"/>
            <w:vAlign w:val="center"/>
          </w:tcPr>
          <w:p w14:paraId="6DE27AC2" w14:textId="5920822E" w:rsidR="008C6F2F" w:rsidRPr="004B40A5" w:rsidRDefault="00D21D7F" w:rsidP="008C6F2F">
            <w:pPr>
              <w:jc w:val="center"/>
            </w:pPr>
            <w:r>
              <w:t>3259,5</w:t>
            </w:r>
          </w:p>
        </w:tc>
        <w:tc>
          <w:tcPr>
            <w:tcW w:w="1096" w:type="dxa"/>
            <w:shd w:val="clear" w:color="auto" w:fill="FFFFCC"/>
            <w:vAlign w:val="center"/>
          </w:tcPr>
          <w:p w14:paraId="248C5492" w14:textId="606CBB65" w:rsidR="008C6F2F" w:rsidRPr="004B40A5" w:rsidRDefault="00D21D7F" w:rsidP="008C6F2F">
            <w:pPr>
              <w:jc w:val="center"/>
            </w:pPr>
            <w:r>
              <w:t>3075,6</w:t>
            </w:r>
          </w:p>
        </w:tc>
        <w:tc>
          <w:tcPr>
            <w:tcW w:w="1276" w:type="dxa"/>
            <w:vAlign w:val="center"/>
          </w:tcPr>
          <w:p w14:paraId="369534B0" w14:textId="788969AD" w:rsidR="008C6F2F" w:rsidRPr="004B40A5" w:rsidRDefault="00D21D7F" w:rsidP="008C6F2F">
            <w:pPr>
              <w:jc w:val="center"/>
            </w:pPr>
            <w:r>
              <w:t>365,7</w:t>
            </w:r>
          </w:p>
        </w:tc>
        <w:tc>
          <w:tcPr>
            <w:tcW w:w="1229" w:type="dxa"/>
            <w:vAlign w:val="center"/>
          </w:tcPr>
          <w:p w14:paraId="15132100" w14:textId="3DCA8FDA" w:rsidR="008C6F2F" w:rsidRPr="004B40A5" w:rsidRDefault="00D21D7F" w:rsidP="008C6F2F">
            <w:pPr>
              <w:jc w:val="center"/>
            </w:pPr>
            <w:r>
              <w:t>13,7</w:t>
            </w:r>
          </w:p>
        </w:tc>
      </w:tr>
      <w:tr w:rsidR="008C6F2F" w:rsidRPr="004B40A5" w14:paraId="5AF9FFF5" w14:textId="77777777" w:rsidTr="008C6F2F">
        <w:tc>
          <w:tcPr>
            <w:tcW w:w="3369" w:type="dxa"/>
          </w:tcPr>
          <w:p w14:paraId="1F1FA26C" w14:textId="77777777" w:rsidR="008C6F2F" w:rsidRPr="004B40A5" w:rsidRDefault="008C6F2F" w:rsidP="008C6F2F">
            <w:pPr>
              <w:jc w:val="center"/>
            </w:pPr>
            <w:r w:rsidRPr="004B40A5">
              <w:rPr>
                <w:b/>
              </w:rPr>
              <w:t>Iš viso</w:t>
            </w:r>
          </w:p>
        </w:tc>
        <w:tc>
          <w:tcPr>
            <w:tcW w:w="1296" w:type="dxa"/>
            <w:vAlign w:val="center"/>
          </w:tcPr>
          <w:p w14:paraId="1BA6C135" w14:textId="355734C9" w:rsidR="008C6F2F" w:rsidRPr="004B40A5" w:rsidRDefault="008C6F2F" w:rsidP="008C6F2F">
            <w:pPr>
              <w:jc w:val="center"/>
              <w:rPr>
                <w:b/>
              </w:rPr>
            </w:pPr>
            <w:r w:rsidRPr="004B40A5">
              <w:rPr>
                <w:b/>
              </w:rPr>
              <w:t>20287,5</w:t>
            </w:r>
          </w:p>
        </w:tc>
        <w:tc>
          <w:tcPr>
            <w:tcW w:w="1310" w:type="dxa"/>
            <w:vAlign w:val="center"/>
          </w:tcPr>
          <w:p w14:paraId="674EDC07" w14:textId="5AA3EBA9" w:rsidR="008C6F2F" w:rsidRPr="004B40A5" w:rsidRDefault="00D21D7F" w:rsidP="008C6F2F">
            <w:pPr>
              <w:jc w:val="center"/>
              <w:rPr>
                <w:b/>
              </w:rPr>
            </w:pPr>
            <w:r>
              <w:rPr>
                <w:b/>
              </w:rPr>
              <w:t>23238,5</w:t>
            </w:r>
          </w:p>
        </w:tc>
        <w:tc>
          <w:tcPr>
            <w:tcW w:w="1096" w:type="dxa"/>
            <w:shd w:val="clear" w:color="auto" w:fill="FFFFCC"/>
            <w:vAlign w:val="center"/>
          </w:tcPr>
          <w:p w14:paraId="575BE736" w14:textId="2636154E" w:rsidR="008C6F2F" w:rsidRPr="004B40A5" w:rsidRDefault="00D21D7F" w:rsidP="008C6F2F">
            <w:pPr>
              <w:jc w:val="center"/>
              <w:rPr>
                <w:b/>
              </w:rPr>
            </w:pPr>
            <w:r>
              <w:rPr>
                <w:b/>
              </w:rPr>
              <w:t>22</w:t>
            </w:r>
            <w:r w:rsidR="00735FB4">
              <w:rPr>
                <w:b/>
              </w:rPr>
              <w:t>5</w:t>
            </w:r>
            <w:r>
              <w:rPr>
                <w:b/>
              </w:rPr>
              <w:t>59,3</w:t>
            </w:r>
          </w:p>
        </w:tc>
        <w:tc>
          <w:tcPr>
            <w:tcW w:w="1276" w:type="dxa"/>
            <w:vAlign w:val="center"/>
          </w:tcPr>
          <w:p w14:paraId="7BC1E751" w14:textId="18AEF4AB" w:rsidR="008C6F2F" w:rsidRPr="004B40A5" w:rsidRDefault="008C6F2F" w:rsidP="008C6F2F">
            <w:pPr>
              <w:jc w:val="center"/>
              <w:rPr>
                <w:b/>
              </w:rPr>
            </w:pPr>
            <w:r w:rsidRPr="004B40A5">
              <w:rPr>
                <w:b/>
              </w:rPr>
              <w:t>2</w:t>
            </w:r>
            <w:r w:rsidR="00735FB4">
              <w:rPr>
                <w:b/>
              </w:rPr>
              <w:t>2</w:t>
            </w:r>
            <w:r w:rsidR="00D21D7F">
              <w:rPr>
                <w:b/>
              </w:rPr>
              <w:t>71,8</w:t>
            </w:r>
          </w:p>
        </w:tc>
        <w:tc>
          <w:tcPr>
            <w:tcW w:w="1229" w:type="dxa"/>
            <w:vAlign w:val="center"/>
          </w:tcPr>
          <w:p w14:paraId="58D4136C" w14:textId="77777777" w:rsidR="008C6F2F" w:rsidRPr="004B40A5" w:rsidRDefault="008C6F2F" w:rsidP="008C6F2F">
            <w:pPr>
              <w:jc w:val="center"/>
              <w:rPr>
                <w:b/>
              </w:rPr>
            </w:pPr>
            <w:r w:rsidRPr="004B40A5">
              <w:rPr>
                <w:b/>
              </w:rPr>
              <w:t>100</w:t>
            </w:r>
          </w:p>
        </w:tc>
      </w:tr>
    </w:tbl>
    <w:p w14:paraId="43DD3F28" w14:textId="77777777" w:rsidR="00713C86" w:rsidRPr="004B40A5" w:rsidRDefault="00713C86" w:rsidP="00713C86">
      <w:pPr>
        <w:spacing w:before="30" w:after="30" w:line="270" w:lineRule="atLeast"/>
        <w:jc w:val="both"/>
        <w:rPr>
          <w:szCs w:val="24"/>
          <w:lang w:eastAsia="lt-LT"/>
        </w:rPr>
      </w:pPr>
    </w:p>
    <w:p w14:paraId="19CCC39D" w14:textId="77777777" w:rsidR="00713C86" w:rsidRDefault="00713C86" w:rsidP="00713C86">
      <w:pPr>
        <w:spacing w:before="30" w:after="30" w:line="270" w:lineRule="atLeast"/>
        <w:jc w:val="both"/>
        <w:rPr>
          <w:szCs w:val="24"/>
          <w:lang w:eastAsia="lt-LT"/>
        </w:rPr>
      </w:pPr>
      <w:r>
        <w:rPr>
          <w:szCs w:val="24"/>
          <w:lang w:eastAsia="lt-LT"/>
        </w:rPr>
        <w:t xml:space="preserve">                                                                                                                                            3 diagrama</w:t>
      </w:r>
    </w:p>
    <w:p w14:paraId="18349B5E" w14:textId="06E546EC" w:rsidR="00AA04BE" w:rsidRDefault="00AA04BE" w:rsidP="00713C86">
      <w:pPr>
        <w:ind w:firstLine="720"/>
        <w:jc w:val="center"/>
        <w:rPr>
          <w:b/>
          <w:sz w:val="28"/>
          <w:szCs w:val="28"/>
          <w:lang w:eastAsia="lt-LT"/>
        </w:rPr>
      </w:pPr>
    </w:p>
    <w:p w14:paraId="0FAF26C2" w14:textId="65D3DDD7" w:rsidR="00005BEA" w:rsidRDefault="00713C86" w:rsidP="00713C86">
      <w:pPr>
        <w:ind w:firstLine="720"/>
        <w:jc w:val="center"/>
        <w:rPr>
          <w:b/>
          <w:sz w:val="28"/>
          <w:szCs w:val="28"/>
          <w:lang w:eastAsia="lt-LT"/>
        </w:rPr>
      </w:pPr>
      <w:r>
        <w:rPr>
          <w:b/>
          <w:sz w:val="28"/>
          <w:szCs w:val="28"/>
          <w:lang w:eastAsia="lt-LT"/>
        </w:rPr>
        <w:t xml:space="preserve">Savivaldybės biudžeto asignavimai pagal valstybės funkcijas, </w:t>
      </w:r>
      <w:r w:rsidRPr="0044304D">
        <w:rPr>
          <w:b/>
          <w:sz w:val="28"/>
          <w:szCs w:val="28"/>
          <w:lang w:eastAsia="lt-LT"/>
        </w:rPr>
        <w:t>lyginant</w:t>
      </w:r>
      <w:r>
        <w:rPr>
          <w:b/>
          <w:sz w:val="28"/>
          <w:szCs w:val="28"/>
          <w:lang w:eastAsia="lt-LT"/>
        </w:rPr>
        <w:t xml:space="preserve">                 202</w:t>
      </w:r>
      <w:r w:rsidR="00C8492A">
        <w:rPr>
          <w:b/>
          <w:sz w:val="28"/>
          <w:szCs w:val="28"/>
          <w:lang w:eastAsia="lt-LT"/>
        </w:rPr>
        <w:t>3</w:t>
      </w:r>
      <w:r>
        <w:rPr>
          <w:b/>
          <w:sz w:val="28"/>
          <w:szCs w:val="28"/>
          <w:lang w:eastAsia="lt-LT"/>
        </w:rPr>
        <w:t>–202</w:t>
      </w:r>
      <w:r w:rsidR="00C8492A">
        <w:rPr>
          <w:b/>
          <w:sz w:val="28"/>
          <w:szCs w:val="28"/>
          <w:lang w:eastAsia="lt-LT"/>
        </w:rPr>
        <w:t>4</w:t>
      </w:r>
      <w:r w:rsidRPr="0044304D">
        <w:rPr>
          <w:b/>
          <w:sz w:val="28"/>
          <w:szCs w:val="28"/>
          <w:lang w:eastAsia="lt-LT"/>
        </w:rPr>
        <w:t xml:space="preserve"> m. tūkst. Eur</w:t>
      </w:r>
    </w:p>
    <w:p w14:paraId="0BF260CB" w14:textId="2154378F" w:rsidR="000157B5" w:rsidRDefault="000157B5" w:rsidP="00713C86">
      <w:pPr>
        <w:ind w:firstLine="720"/>
        <w:jc w:val="center"/>
        <w:rPr>
          <w:b/>
          <w:sz w:val="28"/>
          <w:szCs w:val="28"/>
          <w:lang w:eastAsia="lt-LT"/>
        </w:rPr>
      </w:pPr>
    </w:p>
    <w:p w14:paraId="36E42438" w14:textId="1CB2F14B" w:rsidR="000157B5" w:rsidRDefault="008D54EB" w:rsidP="00713C86">
      <w:pPr>
        <w:ind w:firstLine="720"/>
        <w:jc w:val="center"/>
        <w:rPr>
          <w:noProof/>
        </w:rPr>
      </w:pPr>
      <w:r>
        <w:rPr>
          <w:noProof/>
        </w:rPr>
        <w:drawing>
          <wp:inline distT="0" distB="0" distL="0" distR="0" wp14:anchorId="17DF8B5D" wp14:editId="39E7B137">
            <wp:extent cx="5762322" cy="3349957"/>
            <wp:effectExtent l="0" t="0" r="0" b="0"/>
            <wp:docPr id="4" name="Diagrama 4">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CCA2ABD" w14:textId="573E8D10" w:rsidR="00713C86" w:rsidRPr="004B40A5" w:rsidRDefault="00713C86" w:rsidP="00713C86">
      <w:pPr>
        <w:pStyle w:val="Pagrindinistekstas"/>
        <w:ind w:firstLine="720"/>
        <w:jc w:val="both"/>
      </w:pPr>
      <w:r>
        <w:lastRenderedPageBreak/>
        <w:t>Įvertinus nuo 202</w:t>
      </w:r>
      <w:r w:rsidR="000157B5">
        <w:t>4</w:t>
      </w:r>
      <w:r>
        <w:t xml:space="preserve"> m. sausio 1 d.  Seimo ir Vyriausybės priimtų sprendimų: minimaliai mėnesinei algai padidinti (nuo </w:t>
      </w:r>
      <w:r w:rsidR="000F09B4">
        <w:t>840</w:t>
      </w:r>
      <w:r>
        <w:t xml:space="preserve"> Eur iki </w:t>
      </w:r>
      <w:r w:rsidR="000F09B4">
        <w:t>924</w:t>
      </w:r>
      <w:r>
        <w:t xml:space="preserve"> Eur), pareiginės algos baziniam dydžiui padidinti (nuo 18</w:t>
      </w:r>
      <w:r w:rsidR="00E030B7">
        <w:t>6</w:t>
      </w:r>
      <w:r>
        <w:t xml:space="preserve"> Eur iki 1</w:t>
      </w:r>
      <w:r w:rsidR="00E030B7">
        <w:t>785,40</w:t>
      </w:r>
      <w:r>
        <w:t xml:space="preserve"> Eur), </w:t>
      </w:r>
      <w:r>
        <w:rPr>
          <w:szCs w:val="24"/>
          <w:lang w:eastAsia="lt-LT"/>
        </w:rPr>
        <w:t xml:space="preserve">Lietuvos Respublikos valstybės ir savivaldybių </w:t>
      </w:r>
      <w:r w:rsidRPr="00F62DD8">
        <w:rPr>
          <w:szCs w:val="24"/>
          <w:lang w:eastAsia="lt-LT"/>
        </w:rPr>
        <w:t xml:space="preserve">įstaigų darbuotojų darbo apmokėjimo ir komisijos narių atlygio už darbą įstatymui </w:t>
      </w:r>
      <w:r w:rsidRPr="00F62DD8">
        <w:t>laipsniškai įgyvendinti</w:t>
      </w:r>
      <w:r>
        <w:t>,</w:t>
      </w:r>
      <w:r w:rsidR="00E030B7">
        <w:t xml:space="preserve"> minimaliems koeficientams padidinti, valstybės tarnybos reformai įgyvendinti</w:t>
      </w:r>
      <w:r w:rsidR="000A107A">
        <w:t>,</w:t>
      </w:r>
      <w:r>
        <w:t xml:space="preserve"> kultūros ir meno darbuotojų darbo užmokesčiui padidinti</w:t>
      </w:r>
      <w:r w:rsidR="000A107A">
        <w:t>,</w:t>
      </w:r>
      <w:r w:rsidRPr="00F62DD8">
        <w:t xml:space="preserve"> išlaidos</w:t>
      </w:r>
      <w:r>
        <w:t xml:space="preserve"> </w:t>
      </w:r>
      <w:r w:rsidRPr="004B40A5">
        <w:t>DU sudaro 1</w:t>
      </w:r>
      <w:r w:rsidR="00E030B7">
        <w:t>339</w:t>
      </w:r>
      <w:r w:rsidR="000A107A">
        <w:t>4,4</w:t>
      </w:r>
      <w:r w:rsidRPr="004B40A5">
        <w:t xml:space="preserve"> tūkst. eurų, SD 1</w:t>
      </w:r>
      <w:r w:rsidR="00E030B7">
        <w:t>94,2</w:t>
      </w:r>
      <w:r w:rsidRPr="004B40A5">
        <w:t xml:space="preserve"> tūkst. eurų (iš viso DUF 1</w:t>
      </w:r>
      <w:r w:rsidR="00E030B7">
        <w:t>358</w:t>
      </w:r>
      <w:r w:rsidR="000A107A">
        <w:t>8,6</w:t>
      </w:r>
      <w:r w:rsidRPr="004B40A5">
        <w:t xml:space="preserve"> tūkst. eurų) </w:t>
      </w:r>
      <w:proofErr w:type="spellStart"/>
      <w:r w:rsidRPr="004B40A5">
        <w:t>t.y</w:t>
      </w:r>
      <w:proofErr w:type="spellEnd"/>
      <w:r w:rsidRPr="004B40A5">
        <w:t>.</w:t>
      </w:r>
      <w:r w:rsidR="00DC0841" w:rsidRPr="004B40A5">
        <w:t xml:space="preserve"> </w:t>
      </w:r>
      <w:r w:rsidR="00E030B7">
        <w:t>60,</w:t>
      </w:r>
      <w:r w:rsidR="000A107A">
        <w:t>2</w:t>
      </w:r>
      <w:r w:rsidRPr="004B40A5">
        <w:t xml:space="preserve"> % nuo visų planuojamų išlaidų. Palyginus su 202</w:t>
      </w:r>
      <w:r w:rsidR="00E030B7">
        <w:t>3</w:t>
      </w:r>
      <w:r w:rsidRPr="004B40A5">
        <w:t xml:space="preserve"> m. DUF didesnis </w:t>
      </w:r>
      <w:r w:rsidR="00E030B7">
        <w:t>226</w:t>
      </w:r>
      <w:r w:rsidR="000A107A">
        <w:t>6,0</w:t>
      </w:r>
      <w:r w:rsidRPr="004B40A5">
        <w:t xml:space="preserve"> tūkst. eurų arba </w:t>
      </w:r>
      <w:r w:rsidR="00E030B7">
        <w:t>20,0</w:t>
      </w:r>
      <w:r w:rsidRPr="004B40A5">
        <w:t xml:space="preserve"> %. </w:t>
      </w:r>
    </w:p>
    <w:p w14:paraId="02D68116" w14:textId="7736D44F" w:rsidR="00713C86" w:rsidRDefault="00713C86" w:rsidP="00713C86">
      <w:pPr>
        <w:spacing w:before="30" w:after="30"/>
        <w:ind w:firstLine="720"/>
        <w:jc w:val="both"/>
      </w:pPr>
      <w:r w:rsidRPr="0058133C">
        <w:t>Savivaldybės administracija vykdo investicinius projektus, finansuojamus savivaldybės biudžeto, Valstybės biudžeto, Europos Sąjungos ir kitos tarptautinės finansinės paramos lėšomis. Investiciniai projektai rengiami turint Kazlų Rūdos savivaldybės tar</w:t>
      </w:r>
      <w:r>
        <w:t>ybos pritarimą. Savivaldybė 202</w:t>
      </w:r>
      <w:r w:rsidR="00A12ABE">
        <w:t>3</w:t>
      </w:r>
      <w:r w:rsidRPr="0058133C">
        <w:t>-12-31 duomenimis su kredito įstaigomis yra pasirašius</w:t>
      </w:r>
      <w:r>
        <w:t xml:space="preserve">i kreditavimo sutarčių už </w:t>
      </w:r>
      <w:r w:rsidR="000C39D9">
        <w:t>2242,2</w:t>
      </w:r>
      <w:r w:rsidRPr="00C567B2">
        <w:t xml:space="preserve"> tūkst. Eur.</w:t>
      </w:r>
      <w:r>
        <w:t xml:space="preserve"> (</w:t>
      </w:r>
      <w:proofErr w:type="spellStart"/>
      <w:r>
        <w:t>t.y</w:t>
      </w:r>
      <w:proofErr w:type="spellEnd"/>
      <w:r>
        <w:t xml:space="preserve">. </w:t>
      </w:r>
      <w:r w:rsidR="000C39D9">
        <w:t>482</w:t>
      </w:r>
      <w:r>
        <w:t>,0 tūkst. Eur daugiau negu 202</w:t>
      </w:r>
      <w:r w:rsidR="000C39D9">
        <w:t>2</w:t>
      </w:r>
      <w:r>
        <w:t>-12-31). Vadovaujantis Lietuvos Respublikos fiskalinės sutarties įgyvendinimo konstituciniu įstatymu bei Lietuvos Respublikos 202</w:t>
      </w:r>
      <w:r w:rsidR="000C39D9">
        <w:t>4</w:t>
      </w:r>
      <w:r w:rsidRPr="0058133C">
        <w:t xml:space="preserve"> metų valstybės biudžeto ir savivaldybių biudžetų finansinių rodiklių patvirtinimo įstatymu</w:t>
      </w:r>
      <w:r>
        <w:t>,</w:t>
      </w:r>
      <w:r w:rsidRPr="0058133C">
        <w:t xml:space="preserve"> patvirtintų skolinimos</w:t>
      </w:r>
      <w:r>
        <w:t>i limitų ribose savivaldybė 202</w:t>
      </w:r>
      <w:r w:rsidR="000C39D9">
        <w:t>4</w:t>
      </w:r>
      <w:r w:rsidRPr="0058133C">
        <w:t xml:space="preserve"> metais planuoja </w:t>
      </w:r>
      <w:r>
        <w:t>iš kredito įstaigų skolintis 6</w:t>
      </w:r>
      <w:r w:rsidR="000C39D9">
        <w:t>14</w:t>
      </w:r>
      <w:r>
        <w:t>,1</w:t>
      </w:r>
      <w:r w:rsidRPr="0058133C">
        <w:t xml:space="preserve"> tūkst. Eur</w:t>
      </w:r>
      <w:r w:rsidR="000C39D9">
        <w:t>.</w:t>
      </w:r>
      <w:r>
        <w:t xml:space="preserve"> </w:t>
      </w:r>
    </w:p>
    <w:p w14:paraId="7A22D619" w14:textId="5D9ED6A4" w:rsidR="00713C86" w:rsidRDefault="00713C86" w:rsidP="00713C86">
      <w:pPr>
        <w:spacing w:before="30" w:after="30"/>
        <w:ind w:firstLine="720"/>
        <w:jc w:val="both"/>
        <w:rPr>
          <w:szCs w:val="24"/>
          <w:lang w:eastAsia="lt-LT"/>
        </w:rPr>
      </w:pPr>
      <w:r>
        <w:t>Nors 202</w:t>
      </w:r>
      <w:r w:rsidR="00A12ABE">
        <w:t>4</w:t>
      </w:r>
      <w:r>
        <w:t xml:space="preserve"> m. savivaldybių biudžetų prognozuojamos pajamos savarankiškoms funkcijoms finansuoti didesnės negu 202</w:t>
      </w:r>
      <w:r w:rsidR="00A12ABE">
        <w:t>3</w:t>
      </w:r>
      <w:r>
        <w:t xml:space="preserve"> m. </w:t>
      </w:r>
      <w:r>
        <w:rPr>
          <w:szCs w:val="24"/>
          <w:lang w:eastAsia="lt-LT"/>
        </w:rPr>
        <w:t>su praėjusių metų likučiu 1</w:t>
      </w:r>
      <w:r w:rsidR="00A12ABE">
        <w:rPr>
          <w:szCs w:val="24"/>
          <w:lang w:eastAsia="lt-LT"/>
        </w:rPr>
        <w:t>791,7</w:t>
      </w:r>
      <w:r>
        <w:rPr>
          <w:szCs w:val="24"/>
          <w:lang w:eastAsia="lt-LT"/>
        </w:rPr>
        <w:t xml:space="preserve"> tūkst. Eur (metų pradžios lėšų likutis savarankiškoms funkcijoms vykdyti sudaro </w:t>
      </w:r>
      <w:r w:rsidR="00A12ABE">
        <w:rPr>
          <w:szCs w:val="24"/>
          <w:lang w:eastAsia="lt-LT"/>
        </w:rPr>
        <w:t>658,2</w:t>
      </w:r>
      <w:r>
        <w:rPr>
          <w:szCs w:val="24"/>
          <w:lang w:eastAsia="lt-LT"/>
        </w:rPr>
        <w:t xml:space="preserve"> tūkst. Eur ir už 202</w:t>
      </w:r>
      <w:r w:rsidR="00A12ABE">
        <w:rPr>
          <w:szCs w:val="24"/>
          <w:lang w:eastAsia="lt-LT"/>
        </w:rPr>
        <w:t>3</w:t>
      </w:r>
      <w:r>
        <w:rPr>
          <w:szCs w:val="24"/>
          <w:lang w:eastAsia="lt-LT"/>
        </w:rPr>
        <w:t xml:space="preserve"> metų pradžios likutį </w:t>
      </w:r>
      <w:r w:rsidR="00A12ABE">
        <w:rPr>
          <w:szCs w:val="24"/>
          <w:lang w:eastAsia="lt-LT"/>
        </w:rPr>
        <w:t>didesnis</w:t>
      </w:r>
      <w:r>
        <w:rPr>
          <w:szCs w:val="24"/>
          <w:lang w:eastAsia="lt-LT"/>
        </w:rPr>
        <w:t xml:space="preserve"> </w:t>
      </w:r>
      <w:r w:rsidR="00A12ABE">
        <w:rPr>
          <w:szCs w:val="24"/>
          <w:lang w:eastAsia="lt-LT"/>
        </w:rPr>
        <w:t>313,7</w:t>
      </w:r>
      <w:r>
        <w:rPr>
          <w:szCs w:val="24"/>
          <w:lang w:eastAsia="lt-LT"/>
        </w:rPr>
        <w:t xml:space="preserve"> tūkst. Eur.), dėl įsigaliojusių nuo 202</w:t>
      </w:r>
      <w:r w:rsidR="00A12ABE">
        <w:rPr>
          <w:szCs w:val="24"/>
          <w:lang w:eastAsia="lt-LT"/>
        </w:rPr>
        <w:t>4</w:t>
      </w:r>
      <w:r>
        <w:rPr>
          <w:szCs w:val="24"/>
          <w:lang w:eastAsia="lt-LT"/>
        </w:rPr>
        <w:t xml:space="preserve"> m. sausio 1 d. teisės aktų, dėl pateiktų 202</w:t>
      </w:r>
      <w:r w:rsidR="00A12ABE">
        <w:rPr>
          <w:szCs w:val="24"/>
          <w:lang w:eastAsia="lt-LT"/>
        </w:rPr>
        <w:t>4</w:t>
      </w:r>
      <w:r>
        <w:rPr>
          <w:szCs w:val="24"/>
          <w:lang w:eastAsia="lt-LT"/>
        </w:rPr>
        <w:t xml:space="preserve"> m. biudžeto projekto poreikių, rengiant 202</w:t>
      </w:r>
      <w:r w:rsidR="00A12ABE">
        <w:rPr>
          <w:szCs w:val="24"/>
          <w:lang w:eastAsia="lt-LT"/>
        </w:rPr>
        <w:t>4</w:t>
      </w:r>
      <w:r>
        <w:rPr>
          <w:szCs w:val="24"/>
          <w:lang w:eastAsia="lt-LT"/>
        </w:rPr>
        <w:t xml:space="preserve"> m. biudžeto projektą, biudžetas nesibalansavo </w:t>
      </w:r>
      <w:r w:rsidR="00A12ABE">
        <w:rPr>
          <w:szCs w:val="24"/>
          <w:lang w:eastAsia="lt-LT"/>
        </w:rPr>
        <w:t>1839,7</w:t>
      </w:r>
      <w:r>
        <w:rPr>
          <w:szCs w:val="24"/>
          <w:lang w:eastAsia="lt-LT"/>
        </w:rPr>
        <w:t xml:space="preserve"> tūkst. Eur. </w:t>
      </w:r>
    </w:p>
    <w:p w14:paraId="12E18565" w14:textId="3032F191" w:rsidR="001404CD" w:rsidRDefault="00713C86" w:rsidP="005537B4">
      <w:pPr>
        <w:spacing w:before="30" w:after="30"/>
        <w:ind w:firstLine="720"/>
        <w:jc w:val="both"/>
      </w:pPr>
      <w:r>
        <w:t xml:space="preserve">Įgyvendinant </w:t>
      </w:r>
      <w:r>
        <w:rPr>
          <w:szCs w:val="24"/>
          <w:lang w:eastAsia="lt-LT"/>
        </w:rPr>
        <w:t>Lietuvos Respublikos fiskalinės sutarties įgyvendinimo konstitucinio įstatymo nuostatą, kad savivaldybės planuojamas biudžetas turi būti perteklinis arba subalansuotas, svarstant 202</w:t>
      </w:r>
      <w:r w:rsidR="000157B5">
        <w:rPr>
          <w:szCs w:val="24"/>
          <w:lang w:eastAsia="lt-LT"/>
        </w:rPr>
        <w:t>4</w:t>
      </w:r>
      <w:r>
        <w:rPr>
          <w:szCs w:val="24"/>
          <w:lang w:eastAsia="lt-LT"/>
        </w:rPr>
        <w:t xml:space="preserve"> m. biudžeto projektą su biudžetinių įstaigų vadovais ir savivaldybės administracijos programų koordinatoriais, pateikti 202</w:t>
      </w:r>
      <w:r w:rsidR="000157B5">
        <w:rPr>
          <w:szCs w:val="24"/>
          <w:lang w:eastAsia="lt-LT"/>
        </w:rPr>
        <w:t>4</w:t>
      </w:r>
      <w:r>
        <w:rPr>
          <w:szCs w:val="24"/>
          <w:lang w:eastAsia="lt-LT"/>
        </w:rPr>
        <w:t xml:space="preserve"> m. biudžetui poreikiai sumažinti </w:t>
      </w:r>
      <w:r w:rsidR="00A12ABE">
        <w:rPr>
          <w:szCs w:val="24"/>
          <w:lang w:eastAsia="lt-LT"/>
        </w:rPr>
        <w:t>1839,7</w:t>
      </w:r>
      <w:r>
        <w:rPr>
          <w:szCs w:val="24"/>
          <w:lang w:eastAsia="lt-LT"/>
        </w:rPr>
        <w:t xml:space="preserve"> tūkst. Eur.</w:t>
      </w:r>
      <w:r>
        <w:t xml:space="preserve"> </w:t>
      </w:r>
      <w:r w:rsidRPr="00D12C51">
        <w:rPr>
          <w:szCs w:val="24"/>
        </w:rPr>
        <w:t>Asignavimai Savivaldybės administracijos vykdomoms programoms ir biudžetinėms įstaigoms savarankiškoms funkcijo</w:t>
      </w:r>
      <w:r>
        <w:rPr>
          <w:szCs w:val="24"/>
        </w:rPr>
        <w:t>ms vykdyti 202</w:t>
      </w:r>
      <w:r w:rsidR="00A12ABE">
        <w:rPr>
          <w:szCs w:val="24"/>
        </w:rPr>
        <w:t>4</w:t>
      </w:r>
      <w:r w:rsidRPr="00D12C51">
        <w:rPr>
          <w:szCs w:val="24"/>
        </w:rPr>
        <w:t xml:space="preserve"> metų biudžeto projekte</w:t>
      </w:r>
      <w:r>
        <w:rPr>
          <w:szCs w:val="24"/>
        </w:rPr>
        <w:t xml:space="preserve"> planuotos, atsižvelgiant </w:t>
      </w:r>
      <w:r w:rsidRPr="00D12C51">
        <w:rPr>
          <w:szCs w:val="24"/>
        </w:rPr>
        <w:t>į savivaldybės finansines galimybes.</w:t>
      </w:r>
    </w:p>
    <w:p w14:paraId="21B56206" w14:textId="77777777" w:rsidR="00CF5AB7" w:rsidRPr="00AB2783" w:rsidRDefault="00CF5AB7" w:rsidP="00F911BD">
      <w:pPr>
        <w:pStyle w:val="Pagrindinistekstas"/>
        <w:ind w:firstLine="720"/>
        <w:jc w:val="both"/>
        <w:rPr>
          <w:b/>
          <w:bCs/>
        </w:rPr>
      </w:pPr>
      <w:r w:rsidRPr="00AB2783">
        <w:rPr>
          <w:b/>
          <w:bCs/>
        </w:rPr>
        <w:t xml:space="preserve">Galimos pasekmės: </w:t>
      </w:r>
      <w:r w:rsidRPr="00AB2783">
        <w:rPr>
          <w:bCs/>
        </w:rPr>
        <w:t>Priėmus šį sprendimą</w:t>
      </w:r>
      <w:r w:rsidR="00AB2783">
        <w:rPr>
          <w:bCs/>
        </w:rPr>
        <w:t>,</w:t>
      </w:r>
      <w:r w:rsidRPr="00AB2783">
        <w:rPr>
          <w:bCs/>
        </w:rPr>
        <w:t xml:space="preserve"> neigiamų pasekmių nenumatyta.</w:t>
      </w:r>
    </w:p>
    <w:p w14:paraId="467E4171" w14:textId="77777777" w:rsidR="00CF5AB7" w:rsidRPr="00AB2783" w:rsidRDefault="00CF5AB7" w:rsidP="00F911BD">
      <w:pPr>
        <w:pStyle w:val="Pagrindinistekstas"/>
        <w:ind w:firstLine="720"/>
        <w:jc w:val="both"/>
        <w:rPr>
          <w:bCs/>
        </w:rPr>
      </w:pPr>
      <w:r w:rsidRPr="00AB2783">
        <w:rPr>
          <w:b/>
          <w:bCs/>
        </w:rPr>
        <w:t xml:space="preserve">Kokius teisės aktus reikės pakeisti ar panaikinti priėmus šį sprendimą: </w:t>
      </w:r>
      <w:r w:rsidRPr="00AB2783">
        <w:rPr>
          <w:bCs/>
        </w:rPr>
        <w:t>Priėmus šį sprendimą</w:t>
      </w:r>
      <w:r w:rsidR="00AB2783">
        <w:rPr>
          <w:bCs/>
        </w:rPr>
        <w:t>,</w:t>
      </w:r>
      <w:r w:rsidRPr="00AB2783">
        <w:rPr>
          <w:bCs/>
        </w:rPr>
        <w:t xml:space="preserve"> </w:t>
      </w:r>
      <w:r w:rsidR="00C83F1B" w:rsidRPr="00AB2783">
        <w:rPr>
          <w:bCs/>
        </w:rPr>
        <w:t>kitų teisės aktų pakeisti ner</w:t>
      </w:r>
      <w:r w:rsidR="004D247A" w:rsidRPr="00AB2783">
        <w:rPr>
          <w:bCs/>
        </w:rPr>
        <w:t>eikės.</w:t>
      </w:r>
    </w:p>
    <w:p w14:paraId="74A16DE7" w14:textId="77777777" w:rsidR="00CF5AB7" w:rsidRPr="00AB2783" w:rsidRDefault="00CF5AB7" w:rsidP="00F911BD">
      <w:pPr>
        <w:pStyle w:val="Pagrindinistekstas"/>
        <w:ind w:firstLine="720"/>
        <w:jc w:val="both"/>
        <w:rPr>
          <w:b/>
          <w:bCs/>
        </w:rPr>
      </w:pPr>
      <w:r w:rsidRPr="00AB2783">
        <w:rPr>
          <w:b/>
          <w:bCs/>
        </w:rPr>
        <w:t>Sprendimas antikorupciniu požiūriu nevertinamas.</w:t>
      </w:r>
    </w:p>
    <w:p w14:paraId="70023FA9" w14:textId="77777777" w:rsidR="0047714E" w:rsidRPr="00AB2783" w:rsidRDefault="009B2338" w:rsidP="0047714E">
      <w:pPr>
        <w:jc w:val="both"/>
        <w:rPr>
          <w:bCs/>
        </w:rPr>
      </w:pPr>
      <w:r w:rsidRPr="00AB2783">
        <w:rPr>
          <w:bCs/>
        </w:rPr>
        <w:tab/>
      </w:r>
      <w:r w:rsidRPr="00AB2783">
        <w:rPr>
          <w:bCs/>
        </w:rPr>
        <w:tab/>
      </w:r>
      <w:r w:rsidR="008C127D">
        <w:rPr>
          <w:bCs/>
        </w:rPr>
        <w:t xml:space="preserve">  </w:t>
      </w:r>
      <w:r w:rsidR="00CF5AB7" w:rsidRPr="00AB2783">
        <w:rPr>
          <w:bCs/>
        </w:rPr>
        <w:t>Sprendimas neprieštarauja galiojantiems Lietuvos Respublikos teisės aktam</w:t>
      </w:r>
      <w:r w:rsidR="00C106E1" w:rsidRPr="00AB2783">
        <w:rPr>
          <w:bCs/>
        </w:rPr>
        <w:t>s</w:t>
      </w:r>
      <w:r w:rsidR="009D7F67" w:rsidRPr="00AB2783">
        <w:rPr>
          <w:bCs/>
        </w:rPr>
        <w:t>.</w:t>
      </w:r>
    </w:p>
    <w:p w14:paraId="21512344" w14:textId="77777777" w:rsidR="0047714E" w:rsidRPr="0047714E" w:rsidRDefault="0047714E" w:rsidP="0047714E">
      <w:pPr>
        <w:jc w:val="both"/>
        <w:rPr>
          <w:bCs/>
          <w:lang w:val="pt-BR"/>
        </w:rPr>
        <w:sectPr w:rsidR="0047714E" w:rsidRPr="0047714E" w:rsidSect="00633B12">
          <w:type w:val="continuous"/>
          <w:pgSz w:w="11906" w:h="16838" w:code="9"/>
          <w:pgMar w:top="1134" w:right="567" w:bottom="709" w:left="1701" w:header="567" w:footer="567" w:gutter="0"/>
          <w:cols w:space="1296"/>
          <w:formProt w:val="0"/>
          <w:titlePg/>
        </w:sectPr>
      </w:pPr>
    </w:p>
    <w:tbl>
      <w:tblPr>
        <w:tblW w:w="5000" w:type="pct"/>
        <w:jc w:val="center"/>
        <w:tblLayout w:type="fixed"/>
        <w:tblCellMar>
          <w:left w:w="0" w:type="dxa"/>
          <w:right w:w="0" w:type="dxa"/>
        </w:tblCellMar>
        <w:tblLook w:val="0000" w:firstRow="0" w:lastRow="0" w:firstColumn="0" w:lastColumn="0" w:noHBand="0" w:noVBand="0"/>
      </w:tblPr>
      <w:tblGrid>
        <w:gridCol w:w="4536"/>
        <w:gridCol w:w="1134"/>
        <w:gridCol w:w="3968"/>
      </w:tblGrid>
      <w:tr w:rsidR="00766FDB" w14:paraId="4370B7E5" w14:textId="77777777" w:rsidTr="00657B81">
        <w:trPr>
          <w:cantSplit/>
          <w:jc w:val="center"/>
        </w:trPr>
        <w:tc>
          <w:tcPr>
            <w:tcW w:w="4536" w:type="dxa"/>
          </w:tcPr>
          <w:p w14:paraId="40C2BEB2" w14:textId="77777777" w:rsidR="00D904FB" w:rsidRDefault="00D904FB" w:rsidP="00D904FB"/>
          <w:p w14:paraId="0A1A8816" w14:textId="77777777" w:rsidR="00D904FB" w:rsidRDefault="00D904FB" w:rsidP="00D904FB"/>
          <w:p w14:paraId="36E36A2B" w14:textId="77777777" w:rsidR="00D904FB" w:rsidRDefault="00D904FB" w:rsidP="00D904FB"/>
          <w:p w14:paraId="4D6CB39C" w14:textId="77777777" w:rsidR="00766FDB" w:rsidRDefault="00716C3A" w:rsidP="006A453C">
            <w:r>
              <w:fldChar w:fldCharType="begin">
                <w:ffData>
                  <w:name w:val=""/>
                  <w:enabled/>
                  <w:calcOnExit w:val="0"/>
                  <w:textInput>
                    <w:default w:val="Pareigos"/>
                    <w:format w:val="Pirmoji didžioji raidė"/>
                  </w:textInput>
                </w:ffData>
              </w:fldChar>
            </w:r>
            <w:r w:rsidR="00BE07C8">
              <w:instrText xml:space="preserve"> FORMTEXT </w:instrText>
            </w:r>
            <w:r>
              <w:fldChar w:fldCharType="separate"/>
            </w:r>
            <w:r w:rsidR="006A453C">
              <w:t>Fi</w:t>
            </w:r>
            <w:r w:rsidR="004D247A">
              <w:t>nansų skyriaus vedėja</w:t>
            </w:r>
            <w:r>
              <w:fldChar w:fldCharType="end"/>
            </w:r>
          </w:p>
        </w:tc>
        <w:tc>
          <w:tcPr>
            <w:tcW w:w="1134" w:type="dxa"/>
          </w:tcPr>
          <w:p w14:paraId="5E334628" w14:textId="77777777" w:rsidR="00766FDB" w:rsidRDefault="00766FDB" w:rsidP="00D904FB">
            <w:pPr>
              <w:jc w:val="center"/>
            </w:pPr>
          </w:p>
        </w:tc>
        <w:tc>
          <w:tcPr>
            <w:tcW w:w="3968" w:type="dxa"/>
          </w:tcPr>
          <w:p w14:paraId="7017483E" w14:textId="77777777" w:rsidR="00D904FB" w:rsidRDefault="00D904FB" w:rsidP="00D904FB">
            <w:pPr>
              <w:jc w:val="right"/>
            </w:pPr>
          </w:p>
          <w:p w14:paraId="483B58F3" w14:textId="77777777" w:rsidR="00D904FB" w:rsidRDefault="00D904FB" w:rsidP="00D904FB">
            <w:pPr>
              <w:jc w:val="right"/>
            </w:pPr>
          </w:p>
          <w:p w14:paraId="27D047CF" w14:textId="77777777" w:rsidR="00D904FB" w:rsidRDefault="00D904FB" w:rsidP="00D904FB">
            <w:pPr>
              <w:jc w:val="right"/>
            </w:pPr>
          </w:p>
          <w:p w14:paraId="7C5F8864" w14:textId="2D6EE095" w:rsidR="005436CE" w:rsidRDefault="00716C3A" w:rsidP="004D247A">
            <w:pPr>
              <w:jc w:val="right"/>
            </w:pPr>
            <w:r>
              <w:fldChar w:fldCharType="begin">
                <w:ffData>
                  <w:name w:val=""/>
                  <w:enabled/>
                  <w:calcOnExit w:val="0"/>
                  <w:textInput>
                    <w:default w:val="Vardas Pavardė"/>
                    <w:format w:val="Pirmos didžiosios"/>
                  </w:textInput>
                </w:ffData>
              </w:fldChar>
            </w:r>
            <w:r w:rsidR="00715740">
              <w:instrText xml:space="preserve"> FORMTEXT </w:instrText>
            </w:r>
            <w:r>
              <w:fldChar w:fldCharType="separate"/>
            </w:r>
            <w:r w:rsidR="006F2F7E">
              <w:t>Vaida Makaveckienė</w:t>
            </w:r>
          </w:p>
          <w:p w14:paraId="78006D5E" w14:textId="77777777" w:rsidR="00766FDB" w:rsidRDefault="00716C3A" w:rsidP="004D247A">
            <w:pPr>
              <w:jc w:val="right"/>
            </w:pPr>
            <w:r>
              <w:fldChar w:fldCharType="end"/>
            </w:r>
          </w:p>
        </w:tc>
      </w:tr>
    </w:tbl>
    <w:p w14:paraId="564B92B3" w14:textId="77777777" w:rsidR="00766FDB" w:rsidRDefault="00716C3A" w:rsidP="00D904FB">
      <w:pPr>
        <w:keepNext/>
        <w:framePr w:h="284" w:hRule="exact" w:hSpace="142" w:vSpace="142" w:wrap="notBeside" w:vAnchor="page" w:hAnchor="margin" w:y="14856" w:anchorLock="1"/>
      </w:pPr>
      <w:r>
        <w:fldChar w:fldCharType="begin">
          <w:ffData>
            <w:name w:val=""/>
            <w:enabled/>
            <w:calcOnExit w:val="0"/>
            <w:statusText w:type="text" w:val="Dokumento sudarytojo vardo raidė ir pavardė"/>
            <w:textInput>
              <w:default w:val="V. Pavardė,"/>
            </w:textInput>
          </w:ffData>
        </w:fldChar>
      </w:r>
      <w:r w:rsidR="00BE07C8">
        <w:instrText xml:space="preserve"> FORMTEXT </w:instrText>
      </w:r>
      <w:r>
        <w:fldChar w:fldCharType="separate"/>
      </w:r>
      <w:r w:rsidR="00AA3316">
        <w:t> </w:t>
      </w:r>
      <w:r w:rsidR="00AA3316">
        <w:t> </w:t>
      </w:r>
      <w:r w:rsidR="00AA3316">
        <w:t> </w:t>
      </w:r>
      <w:r w:rsidR="00AA3316">
        <w:t> </w:t>
      </w:r>
      <w:r w:rsidR="00AA3316">
        <w:t> </w:t>
      </w:r>
      <w:r>
        <w:fldChar w:fldCharType="end"/>
      </w:r>
      <w:r w:rsidR="00766FDB">
        <w:t xml:space="preserve"> </w:t>
      </w:r>
      <w:r>
        <w:fldChar w:fldCharType="begin">
          <w:ffData>
            <w:name w:val=""/>
            <w:enabled/>
            <w:calcOnExit w:val="0"/>
            <w:statusText w:type="text" w:val="Dokumento sudarytojo telefono numeris"/>
            <w:textInput>
              <w:default w:val="tel. (8 343)  xx xxx, el. p. vardas.pavarde@kazluruda.lt"/>
            </w:textInput>
          </w:ffData>
        </w:fldChar>
      </w:r>
      <w:r w:rsidR="00D904FB">
        <w:instrText xml:space="preserve"> FORMTEXT </w:instrText>
      </w:r>
      <w:r>
        <w:fldChar w:fldCharType="separate"/>
      </w:r>
      <w:r w:rsidR="00AA3316">
        <w:t> </w:t>
      </w:r>
      <w:r w:rsidR="00AA3316">
        <w:t> </w:t>
      </w:r>
      <w:r w:rsidR="00AA3316">
        <w:t> </w:t>
      </w:r>
      <w:r w:rsidR="00AA3316">
        <w:t> </w:t>
      </w:r>
      <w:r w:rsidR="00AA3316">
        <w:t> </w:t>
      </w:r>
      <w:r>
        <w:fldChar w:fldCharType="end"/>
      </w:r>
    </w:p>
    <w:p w14:paraId="2C47B3F2" w14:textId="77777777" w:rsidR="00766FDB" w:rsidRPr="00AA50A1" w:rsidRDefault="00766FDB" w:rsidP="00D904FB">
      <w:pPr>
        <w:rPr>
          <w:rStyle w:val="Stilius12pt"/>
          <w:sz w:val="16"/>
          <w:szCs w:val="16"/>
        </w:rPr>
      </w:pPr>
    </w:p>
    <w:p w14:paraId="55CF195D" w14:textId="77777777" w:rsidR="00766FDB" w:rsidRPr="004E0385" w:rsidRDefault="00766FDB" w:rsidP="00D904FB">
      <w:pPr>
        <w:rPr>
          <w:rStyle w:val="Stilius12pt"/>
        </w:rPr>
        <w:sectPr w:rsidR="00766FDB" w:rsidRPr="004E0385" w:rsidSect="007C712A">
          <w:type w:val="continuous"/>
          <w:pgSz w:w="11906" w:h="16838" w:code="9"/>
          <w:pgMar w:top="1134" w:right="567" w:bottom="1134" w:left="1701" w:header="567" w:footer="567" w:gutter="0"/>
          <w:cols w:space="1296"/>
          <w:titlePg/>
        </w:sectPr>
      </w:pPr>
    </w:p>
    <w:p w14:paraId="050CE572" w14:textId="77777777" w:rsidR="00766FDB" w:rsidRPr="00D447DC" w:rsidRDefault="00766FDB" w:rsidP="00D904FB">
      <w:pPr>
        <w:rPr>
          <w:sz w:val="2"/>
          <w:szCs w:val="2"/>
        </w:rPr>
      </w:pPr>
    </w:p>
    <w:p w14:paraId="5ACB0607" w14:textId="77777777" w:rsidR="00CC2CA0" w:rsidRPr="00046C07" w:rsidRDefault="00CC2CA0" w:rsidP="00D904FB">
      <w:pPr>
        <w:pStyle w:val="Pagrindinistekstas"/>
        <w:tabs>
          <w:tab w:val="left" w:pos="6804"/>
        </w:tabs>
        <w:jc w:val="both"/>
        <w:rPr>
          <w:sz w:val="2"/>
          <w:szCs w:val="2"/>
        </w:rPr>
      </w:pPr>
    </w:p>
    <w:sectPr w:rsidR="00CC2CA0" w:rsidRPr="00046C07" w:rsidSect="007C712A">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E7C29" w14:textId="77777777" w:rsidR="00C61B37" w:rsidRDefault="00C61B37">
      <w:r>
        <w:separator/>
      </w:r>
    </w:p>
  </w:endnote>
  <w:endnote w:type="continuationSeparator" w:id="0">
    <w:p w14:paraId="35713B46" w14:textId="77777777" w:rsidR="00C61B37" w:rsidRDefault="00C61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LT">
    <w:altName w:val="Times New Roman"/>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B9C01" w14:textId="77777777" w:rsidR="00C61B37" w:rsidRDefault="00C61B37">
      <w:r>
        <w:separator/>
      </w:r>
    </w:p>
  </w:footnote>
  <w:footnote w:type="continuationSeparator" w:id="0">
    <w:p w14:paraId="26CDEC05" w14:textId="77777777" w:rsidR="00C61B37" w:rsidRDefault="00C61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4075B" w14:textId="77777777" w:rsidR="00C22315" w:rsidRDefault="00716C3A">
    <w:pPr>
      <w:pStyle w:val="Antrats"/>
      <w:framePr w:wrap="around" w:vAnchor="text" w:hAnchor="margin" w:xAlign="center" w:y="1"/>
      <w:rPr>
        <w:rStyle w:val="Puslapionumeris"/>
      </w:rPr>
    </w:pPr>
    <w:r>
      <w:rPr>
        <w:rStyle w:val="Puslapionumeris"/>
      </w:rPr>
      <w:fldChar w:fldCharType="begin"/>
    </w:r>
    <w:r w:rsidR="00C22315">
      <w:rPr>
        <w:rStyle w:val="Puslapionumeris"/>
      </w:rPr>
      <w:instrText xml:space="preserve">PAGE  </w:instrText>
    </w:r>
    <w:r>
      <w:rPr>
        <w:rStyle w:val="Puslapionumeris"/>
      </w:rPr>
      <w:fldChar w:fldCharType="separate"/>
    </w:r>
    <w:r w:rsidR="00C22315">
      <w:rPr>
        <w:rStyle w:val="Puslapionumeris"/>
        <w:noProof/>
      </w:rPr>
      <w:t>1</w:t>
    </w:r>
    <w:r>
      <w:rPr>
        <w:rStyle w:val="Puslapionumeris"/>
      </w:rPr>
      <w:fldChar w:fldCharType="end"/>
    </w:r>
  </w:p>
  <w:p w14:paraId="27AB178F" w14:textId="77777777" w:rsidR="00C22315" w:rsidRDefault="00C22315">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9019C" w14:textId="77777777" w:rsidR="00C22315" w:rsidRDefault="00716C3A">
    <w:pPr>
      <w:pStyle w:val="Antrats"/>
      <w:framePr w:wrap="around" w:vAnchor="text" w:hAnchor="margin" w:xAlign="center" w:y="1"/>
      <w:rPr>
        <w:rStyle w:val="Puslapionumeris"/>
      </w:rPr>
    </w:pPr>
    <w:r>
      <w:rPr>
        <w:rStyle w:val="Puslapionumeris"/>
      </w:rPr>
      <w:fldChar w:fldCharType="begin"/>
    </w:r>
    <w:r w:rsidR="00C22315">
      <w:rPr>
        <w:rStyle w:val="Puslapionumeris"/>
      </w:rPr>
      <w:instrText xml:space="preserve">PAGE  </w:instrText>
    </w:r>
    <w:r>
      <w:rPr>
        <w:rStyle w:val="Puslapionumeris"/>
      </w:rPr>
      <w:fldChar w:fldCharType="separate"/>
    </w:r>
    <w:r w:rsidR="002F17F4">
      <w:rPr>
        <w:rStyle w:val="Puslapionumeris"/>
        <w:noProof/>
      </w:rPr>
      <w:t>2</w:t>
    </w:r>
    <w:r>
      <w:rPr>
        <w:rStyle w:val="Puslapionumeris"/>
      </w:rPr>
      <w:fldChar w:fldCharType="end"/>
    </w:r>
  </w:p>
  <w:p w14:paraId="368F8D79" w14:textId="77777777" w:rsidR="00C22315" w:rsidRDefault="00C22315">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FCC62" w14:textId="77777777" w:rsidR="00C22315" w:rsidRPr="00876EDD" w:rsidRDefault="00C22315" w:rsidP="00876EDD">
    <w:pPr>
      <w:pStyle w:val="Antrats"/>
      <w:tabs>
        <w:tab w:val="center" w:pos="482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1A6547F3"/>
    <w:multiLevelType w:val="hybridMultilevel"/>
    <w:tmpl w:val="CCDA49D8"/>
    <w:lvl w:ilvl="0" w:tplc="C130E7D8">
      <w:start w:val="2"/>
      <w:numFmt w:val="decimal"/>
      <w:lvlText w:val="%1"/>
      <w:lvlJc w:val="left"/>
      <w:pPr>
        <w:ind w:left="9045" w:hanging="360"/>
      </w:pPr>
      <w:rPr>
        <w:rFonts w:hint="default"/>
      </w:rPr>
    </w:lvl>
    <w:lvl w:ilvl="1" w:tplc="04270019" w:tentative="1">
      <w:start w:val="1"/>
      <w:numFmt w:val="lowerLetter"/>
      <w:lvlText w:val="%2."/>
      <w:lvlJc w:val="left"/>
      <w:pPr>
        <w:ind w:left="9765" w:hanging="360"/>
      </w:pPr>
    </w:lvl>
    <w:lvl w:ilvl="2" w:tplc="0427001B" w:tentative="1">
      <w:start w:val="1"/>
      <w:numFmt w:val="lowerRoman"/>
      <w:lvlText w:val="%3."/>
      <w:lvlJc w:val="right"/>
      <w:pPr>
        <w:ind w:left="10485" w:hanging="180"/>
      </w:pPr>
    </w:lvl>
    <w:lvl w:ilvl="3" w:tplc="0427000F" w:tentative="1">
      <w:start w:val="1"/>
      <w:numFmt w:val="decimal"/>
      <w:lvlText w:val="%4."/>
      <w:lvlJc w:val="left"/>
      <w:pPr>
        <w:ind w:left="11205" w:hanging="360"/>
      </w:pPr>
    </w:lvl>
    <w:lvl w:ilvl="4" w:tplc="04270019" w:tentative="1">
      <w:start w:val="1"/>
      <w:numFmt w:val="lowerLetter"/>
      <w:lvlText w:val="%5."/>
      <w:lvlJc w:val="left"/>
      <w:pPr>
        <w:ind w:left="11925" w:hanging="360"/>
      </w:pPr>
    </w:lvl>
    <w:lvl w:ilvl="5" w:tplc="0427001B" w:tentative="1">
      <w:start w:val="1"/>
      <w:numFmt w:val="lowerRoman"/>
      <w:lvlText w:val="%6."/>
      <w:lvlJc w:val="right"/>
      <w:pPr>
        <w:ind w:left="12645" w:hanging="180"/>
      </w:pPr>
    </w:lvl>
    <w:lvl w:ilvl="6" w:tplc="0427000F" w:tentative="1">
      <w:start w:val="1"/>
      <w:numFmt w:val="decimal"/>
      <w:lvlText w:val="%7."/>
      <w:lvlJc w:val="left"/>
      <w:pPr>
        <w:ind w:left="13365" w:hanging="360"/>
      </w:pPr>
    </w:lvl>
    <w:lvl w:ilvl="7" w:tplc="04270019" w:tentative="1">
      <w:start w:val="1"/>
      <w:numFmt w:val="lowerLetter"/>
      <w:lvlText w:val="%8."/>
      <w:lvlJc w:val="left"/>
      <w:pPr>
        <w:ind w:left="14085" w:hanging="360"/>
      </w:pPr>
    </w:lvl>
    <w:lvl w:ilvl="8" w:tplc="0427001B" w:tentative="1">
      <w:start w:val="1"/>
      <w:numFmt w:val="lowerRoman"/>
      <w:lvlText w:val="%9."/>
      <w:lvlJc w:val="right"/>
      <w:pPr>
        <w:ind w:left="14805" w:hanging="180"/>
      </w:pPr>
    </w:lvl>
  </w:abstractNum>
  <w:abstractNum w:abstractNumId="2" w15:restartNumberingAfterBreak="0">
    <w:nsid w:val="3216320C"/>
    <w:multiLevelType w:val="hybridMultilevel"/>
    <w:tmpl w:val="84B21392"/>
    <w:lvl w:ilvl="0" w:tplc="843800F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3D7565F1"/>
    <w:multiLevelType w:val="hybridMultilevel"/>
    <w:tmpl w:val="C7689EEA"/>
    <w:lvl w:ilvl="0" w:tplc="96EA0F92">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44FA5D60"/>
    <w:multiLevelType w:val="hybridMultilevel"/>
    <w:tmpl w:val="CA7C880E"/>
    <w:lvl w:ilvl="0" w:tplc="0427000F">
      <w:start w:val="1"/>
      <w:numFmt w:val="decimal"/>
      <w:lvlText w:val="%1."/>
      <w:lvlJc w:val="left"/>
      <w:pPr>
        <w:ind w:left="1211"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6" w15:restartNumberingAfterBreak="0">
    <w:nsid w:val="52752468"/>
    <w:multiLevelType w:val="multilevel"/>
    <w:tmpl w:val="C276C176"/>
    <w:lvl w:ilvl="0">
      <w:start w:val="1"/>
      <w:numFmt w:val="decimal"/>
      <w:lvlText w:val="%1."/>
      <w:lvlJc w:val="left"/>
      <w:pPr>
        <w:ind w:left="720" w:hanging="720"/>
      </w:pPr>
      <w:rPr>
        <w:rFonts w:hint="default"/>
      </w:rPr>
    </w:lvl>
    <w:lvl w:ilvl="1">
      <w:start w:val="1"/>
      <w:numFmt w:val="decimal"/>
      <w:lvlText w:val="%1.%2."/>
      <w:lvlJc w:val="left"/>
      <w:pPr>
        <w:ind w:left="1364" w:hanging="7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7" w15:restartNumberingAfterBreak="0">
    <w:nsid w:val="57437B6D"/>
    <w:multiLevelType w:val="hybridMultilevel"/>
    <w:tmpl w:val="1FCC5B6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6CB81FFA"/>
    <w:multiLevelType w:val="hybridMultilevel"/>
    <w:tmpl w:val="1150AD50"/>
    <w:lvl w:ilvl="0" w:tplc="D56A00B2">
      <w:numFmt w:val="bullet"/>
      <w:lvlText w:val="-"/>
      <w:lvlJc w:val="left"/>
      <w:pPr>
        <w:ind w:left="1140" w:hanging="360"/>
      </w:pPr>
      <w:rPr>
        <w:rFonts w:ascii="Times New Roman" w:eastAsia="Times New Roman" w:hAnsi="Times New Roman" w:cs="Times New Roman" w:hint="default"/>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9" w15:restartNumberingAfterBreak="0">
    <w:nsid w:val="75DF3097"/>
    <w:multiLevelType w:val="multilevel"/>
    <w:tmpl w:val="988837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9EF23A4"/>
    <w:multiLevelType w:val="hybridMultilevel"/>
    <w:tmpl w:val="4038F8F4"/>
    <w:lvl w:ilvl="0" w:tplc="6F34A938">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594049581">
    <w:abstractNumId w:val="5"/>
  </w:num>
  <w:num w:numId="2" w16cid:durableId="1996179927">
    <w:abstractNumId w:val="0"/>
  </w:num>
  <w:num w:numId="3" w16cid:durableId="1136801936">
    <w:abstractNumId w:val="8"/>
  </w:num>
  <w:num w:numId="4" w16cid:durableId="5139926">
    <w:abstractNumId w:val="2"/>
  </w:num>
  <w:num w:numId="5" w16cid:durableId="1266842533">
    <w:abstractNumId w:val="7"/>
  </w:num>
  <w:num w:numId="6" w16cid:durableId="111293966">
    <w:abstractNumId w:val="1"/>
  </w:num>
  <w:num w:numId="7" w16cid:durableId="472253005">
    <w:abstractNumId w:val="3"/>
  </w:num>
  <w:num w:numId="8" w16cid:durableId="1508909611">
    <w:abstractNumId w:val="10"/>
  </w:num>
  <w:num w:numId="9" w16cid:durableId="1562517260">
    <w:abstractNumId w:val="6"/>
  </w:num>
  <w:num w:numId="10" w16cid:durableId="978076458">
    <w:abstractNumId w:val="9"/>
  </w:num>
  <w:num w:numId="11" w16cid:durableId="13975874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xI2H4R3EuYd/9JYjBR8HYvwN7qg=" w:salt="Ic2LGX8f94Pf/ie4atorNQ=="/>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F1B7A"/>
    <w:rsid w:val="00002356"/>
    <w:rsid w:val="0000321A"/>
    <w:rsid w:val="00003541"/>
    <w:rsid w:val="00004163"/>
    <w:rsid w:val="00005BCB"/>
    <w:rsid w:val="00005BEA"/>
    <w:rsid w:val="00006F4C"/>
    <w:rsid w:val="00010CAE"/>
    <w:rsid w:val="00011246"/>
    <w:rsid w:val="00013B98"/>
    <w:rsid w:val="00014373"/>
    <w:rsid w:val="00015559"/>
    <w:rsid w:val="000157B5"/>
    <w:rsid w:val="00015F0E"/>
    <w:rsid w:val="0001752A"/>
    <w:rsid w:val="00020A7C"/>
    <w:rsid w:val="00023762"/>
    <w:rsid w:val="00024917"/>
    <w:rsid w:val="00024D6A"/>
    <w:rsid w:val="00027EA0"/>
    <w:rsid w:val="0003239F"/>
    <w:rsid w:val="000328AC"/>
    <w:rsid w:val="00032C7F"/>
    <w:rsid w:val="000338F0"/>
    <w:rsid w:val="00035036"/>
    <w:rsid w:val="00037225"/>
    <w:rsid w:val="000447A1"/>
    <w:rsid w:val="000447FA"/>
    <w:rsid w:val="00045390"/>
    <w:rsid w:val="00046C07"/>
    <w:rsid w:val="00047DF9"/>
    <w:rsid w:val="000554E1"/>
    <w:rsid w:val="00060AD0"/>
    <w:rsid w:val="00064B3F"/>
    <w:rsid w:val="00065C23"/>
    <w:rsid w:val="00070120"/>
    <w:rsid w:val="00070FDE"/>
    <w:rsid w:val="0007102C"/>
    <w:rsid w:val="000719BE"/>
    <w:rsid w:val="00071C74"/>
    <w:rsid w:val="00074752"/>
    <w:rsid w:val="00074CAD"/>
    <w:rsid w:val="00075ACE"/>
    <w:rsid w:val="00076F98"/>
    <w:rsid w:val="0008256B"/>
    <w:rsid w:val="00083A13"/>
    <w:rsid w:val="0008491B"/>
    <w:rsid w:val="00087788"/>
    <w:rsid w:val="00094A09"/>
    <w:rsid w:val="000971C9"/>
    <w:rsid w:val="000A0ADD"/>
    <w:rsid w:val="000A0BB1"/>
    <w:rsid w:val="000A107A"/>
    <w:rsid w:val="000A3AEF"/>
    <w:rsid w:val="000B0B05"/>
    <w:rsid w:val="000B11D4"/>
    <w:rsid w:val="000C110F"/>
    <w:rsid w:val="000C1873"/>
    <w:rsid w:val="000C1CC9"/>
    <w:rsid w:val="000C2E29"/>
    <w:rsid w:val="000C39D9"/>
    <w:rsid w:val="000C3A3E"/>
    <w:rsid w:val="000C41FC"/>
    <w:rsid w:val="000C5304"/>
    <w:rsid w:val="000C72D8"/>
    <w:rsid w:val="000D14B4"/>
    <w:rsid w:val="000D3FF7"/>
    <w:rsid w:val="000D5504"/>
    <w:rsid w:val="000D66F5"/>
    <w:rsid w:val="000D6819"/>
    <w:rsid w:val="000D78DE"/>
    <w:rsid w:val="000E0301"/>
    <w:rsid w:val="000E3ACB"/>
    <w:rsid w:val="000E4B78"/>
    <w:rsid w:val="000E5A42"/>
    <w:rsid w:val="000E5DDB"/>
    <w:rsid w:val="000F09B4"/>
    <w:rsid w:val="000F0C9E"/>
    <w:rsid w:val="000F0FCE"/>
    <w:rsid w:val="000F2B81"/>
    <w:rsid w:val="000F5000"/>
    <w:rsid w:val="000F637A"/>
    <w:rsid w:val="00100C18"/>
    <w:rsid w:val="00101FD9"/>
    <w:rsid w:val="001022DE"/>
    <w:rsid w:val="001039C2"/>
    <w:rsid w:val="00103CC1"/>
    <w:rsid w:val="00104A5E"/>
    <w:rsid w:val="0010506A"/>
    <w:rsid w:val="00105A3B"/>
    <w:rsid w:val="0010607E"/>
    <w:rsid w:val="00107882"/>
    <w:rsid w:val="00107D4E"/>
    <w:rsid w:val="00107E49"/>
    <w:rsid w:val="00111014"/>
    <w:rsid w:val="00111956"/>
    <w:rsid w:val="00111F4A"/>
    <w:rsid w:val="00113795"/>
    <w:rsid w:val="00115FCF"/>
    <w:rsid w:val="00117F52"/>
    <w:rsid w:val="00120E67"/>
    <w:rsid w:val="00121D85"/>
    <w:rsid w:val="00121EA4"/>
    <w:rsid w:val="00122247"/>
    <w:rsid w:val="0012470C"/>
    <w:rsid w:val="001247C4"/>
    <w:rsid w:val="00125EB2"/>
    <w:rsid w:val="00127579"/>
    <w:rsid w:val="00127BB9"/>
    <w:rsid w:val="00130C06"/>
    <w:rsid w:val="0013139B"/>
    <w:rsid w:val="00131A31"/>
    <w:rsid w:val="00131E37"/>
    <w:rsid w:val="00136974"/>
    <w:rsid w:val="00136DF5"/>
    <w:rsid w:val="001404CD"/>
    <w:rsid w:val="00141C37"/>
    <w:rsid w:val="00147006"/>
    <w:rsid w:val="00150385"/>
    <w:rsid w:val="00150AD0"/>
    <w:rsid w:val="001513D0"/>
    <w:rsid w:val="001518CB"/>
    <w:rsid w:val="00151D81"/>
    <w:rsid w:val="00156B3A"/>
    <w:rsid w:val="0016117D"/>
    <w:rsid w:val="00161623"/>
    <w:rsid w:val="00161D13"/>
    <w:rsid w:val="00163714"/>
    <w:rsid w:val="00167B05"/>
    <w:rsid w:val="00170359"/>
    <w:rsid w:val="00170708"/>
    <w:rsid w:val="0017176E"/>
    <w:rsid w:val="001729BB"/>
    <w:rsid w:val="00173BB4"/>
    <w:rsid w:val="00173EE8"/>
    <w:rsid w:val="00176DE0"/>
    <w:rsid w:val="0018197C"/>
    <w:rsid w:val="00182B37"/>
    <w:rsid w:val="00192ECD"/>
    <w:rsid w:val="001938BD"/>
    <w:rsid w:val="00195D02"/>
    <w:rsid w:val="001964D7"/>
    <w:rsid w:val="001971B0"/>
    <w:rsid w:val="001A0FB3"/>
    <w:rsid w:val="001A225D"/>
    <w:rsid w:val="001A2BC0"/>
    <w:rsid w:val="001A2CE5"/>
    <w:rsid w:val="001A507B"/>
    <w:rsid w:val="001A5622"/>
    <w:rsid w:val="001A582F"/>
    <w:rsid w:val="001A7CDD"/>
    <w:rsid w:val="001B0AB8"/>
    <w:rsid w:val="001B1948"/>
    <w:rsid w:val="001B6FF7"/>
    <w:rsid w:val="001C0622"/>
    <w:rsid w:val="001C4184"/>
    <w:rsid w:val="001C4DD6"/>
    <w:rsid w:val="001D0BEB"/>
    <w:rsid w:val="001D0D0A"/>
    <w:rsid w:val="001D2F29"/>
    <w:rsid w:val="001D320C"/>
    <w:rsid w:val="001D78D8"/>
    <w:rsid w:val="001E033B"/>
    <w:rsid w:val="001E0490"/>
    <w:rsid w:val="001E3E61"/>
    <w:rsid w:val="001E5743"/>
    <w:rsid w:val="001F045D"/>
    <w:rsid w:val="001F0869"/>
    <w:rsid w:val="001F7F59"/>
    <w:rsid w:val="002004FC"/>
    <w:rsid w:val="0020201D"/>
    <w:rsid w:val="002025EE"/>
    <w:rsid w:val="0020301C"/>
    <w:rsid w:val="00203CA6"/>
    <w:rsid w:val="00210522"/>
    <w:rsid w:val="00212416"/>
    <w:rsid w:val="00216631"/>
    <w:rsid w:val="00224A44"/>
    <w:rsid w:val="002253B9"/>
    <w:rsid w:val="00226EAF"/>
    <w:rsid w:val="002326EE"/>
    <w:rsid w:val="00233E45"/>
    <w:rsid w:val="00233FAB"/>
    <w:rsid w:val="00233FD3"/>
    <w:rsid w:val="00234245"/>
    <w:rsid w:val="00234457"/>
    <w:rsid w:val="00236860"/>
    <w:rsid w:val="00237C64"/>
    <w:rsid w:val="00241530"/>
    <w:rsid w:val="00241642"/>
    <w:rsid w:val="002449F7"/>
    <w:rsid w:val="00247A20"/>
    <w:rsid w:val="00247BD4"/>
    <w:rsid w:val="002522A3"/>
    <w:rsid w:val="0025385C"/>
    <w:rsid w:val="00257CDE"/>
    <w:rsid w:val="00267816"/>
    <w:rsid w:val="00271D93"/>
    <w:rsid w:val="00274282"/>
    <w:rsid w:val="002746A2"/>
    <w:rsid w:val="00274DB6"/>
    <w:rsid w:val="00274E4C"/>
    <w:rsid w:val="0027572E"/>
    <w:rsid w:val="0028073F"/>
    <w:rsid w:val="00281C5F"/>
    <w:rsid w:val="0028257E"/>
    <w:rsid w:val="002829F7"/>
    <w:rsid w:val="00282CA6"/>
    <w:rsid w:val="00283637"/>
    <w:rsid w:val="0028369C"/>
    <w:rsid w:val="0028488A"/>
    <w:rsid w:val="0028534A"/>
    <w:rsid w:val="00286037"/>
    <w:rsid w:val="00287534"/>
    <w:rsid w:val="00287B2F"/>
    <w:rsid w:val="00290CBD"/>
    <w:rsid w:val="00291EED"/>
    <w:rsid w:val="00293C2F"/>
    <w:rsid w:val="00294C15"/>
    <w:rsid w:val="00295FF7"/>
    <w:rsid w:val="00296A0A"/>
    <w:rsid w:val="002976A4"/>
    <w:rsid w:val="002A29FD"/>
    <w:rsid w:val="002A379F"/>
    <w:rsid w:val="002A5A3E"/>
    <w:rsid w:val="002A5D98"/>
    <w:rsid w:val="002B179B"/>
    <w:rsid w:val="002B19E2"/>
    <w:rsid w:val="002B4759"/>
    <w:rsid w:val="002B5B05"/>
    <w:rsid w:val="002B606B"/>
    <w:rsid w:val="002C063F"/>
    <w:rsid w:val="002C1DC1"/>
    <w:rsid w:val="002C1DE7"/>
    <w:rsid w:val="002C1E7A"/>
    <w:rsid w:val="002C714C"/>
    <w:rsid w:val="002C79EC"/>
    <w:rsid w:val="002D175B"/>
    <w:rsid w:val="002D1D7E"/>
    <w:rsid w:val="002D2276"/>
    <w:rsid w:val="002D7AD4"/>
    <w:rsid w:val="002E04D8"/>
    <w:rsid w:val="002E1BDB"/>
    <w:rsid w:val="002E3734"/>
    <w:rsid w:val="002E4D82"/>
    <w:rsid w:val="002E5A95"/>
    <w:rsid w:val="002E5F81"/>
    <w:rsid w:val="002E6F01"/>
    <w:rsid w:val="002E7BEF"/>
    <w:rsid w:val="002F17F4"/>
    <w:rsid w:val="002F1B2F"/>
    <w:rsid w:val="002F2D63"/>
    <w:rsid w:val="002F4D47"/>
    <w:rsid w:val="002F5913"/>
    <w:rsid w:val="0030049F"/>
    <w:rsid w:val="00302CA5"/>
    <w:rsid w:val="003032A9"/>
    <w:rsid w:val="00303FFB"/>
    <w:rsid w:val="003041F8"/>
    <w:rsid w:val="003062B3"/>
    <w:rsid w:val="003110CE"/>
    <w:rsid w:val="00311D1A"/>
    <w:rsid w:val="00311D85"/>
    <w:rsid w:val="00312DB4"/>
    <w:rsid w:val="00313277"/>
    <w:rsid w:val="00313FCD"/>
    <w:rsid w:val="00314970"/>
    <w:rsid w:val="00315464"/>
    <w:rsid w:val="0031672B"/>
    <w:rsid w:val="00316976"/>
    <w:rsid w:val="003177D0"/>
    <w:rsid w:val="00323FE4"/>
    <w:rsid w:val="003261A1"/>
    <w:rsid w:val="0032741D"/>
    <w:rsid w:val="00330088"/>
    <w:rsid w:val="00331DC7"/>
    <w:rsid w:val="0033231D"/>
    <w:rsid w:val="003330B1"/>
    <w:rsid w:val="003353D7"/>
    <w:rsid w:val="00335BA8"/>
    <w:rsid w:val="00340AAE"/>
    <w:rsid w:val="003423B1"/>
    <w:rsid w:val="003428DA"/>
    <w:rsid w:val="00342ED6"/>
    <w:rsid w:val="0034525C"/>
    <w:rsid w:val="00345C3D"/>
    <w:rsid w:val="003468C7"/>
    <w:rsid w:val="00346AF0"/>
    <w:rsid w:val="00346C7D"/>
    <w:rsid w:val="00350335"/>
    <w:rsid w:val="003572F4"/>
    <w:rsid w:val="003575E8"/>
    <w:rsid w:val="00365AD1"/>
    <w:rsid w:val="003679CF"/>
    <w:rsid w:val="00367F2B"/>
    <w:rsid w:val="00370C8A"/>
    <w:rsid w:val="003744A9"/>
    <w:rsid w:val="0037767B"/>
    <w:rsid w:val="00381148"/>
    <w:rsid w:val="00381E4B"/>
    <w:rsid w:val="00383468"/>
    <w:rsid w:val="00384731"/>
    <w:rsid w:val="003932B3"/>
    <w:rsid w:val="003946A4"/>
    <w:rsid w:val="003947D4"/>
    <w:rsid w:val="00394F01"/>
    <w:rsid w:val="003952B0"/>
    <w:rsid w:val="003953C1"/>
    <w:rsid w:val="00396248"/>
    <w:rsid w:val="003A0A75"/>
    <w:rsid w:val="003A1E5B"/>
    <w:rsid w:val="003A5F7C"/>
    <w:rsid w:val="003A64E0"/>
    <w:rsid w:val="003A6C50"/>
    <w:rsid w:val="003B108B"/>
    <w:rsid w:val="003B2EC5"/>
    <w:rsid w:val="003B43C1"/>
    <w:rsid w:val="003B4AF5"/>
    <w:rsid w:val="003B4EB1"/>
    <w:rsid w:val="003B683D"/>
    <w:rsid w:val="003C04DE"/>
    <w:rsid w:val="003C3269"/>
    <w:rsid w:val="003C495C"/>
    <w:rsid w:val="003C6A77"/>
    <w:rsid w:val="003C7D07"/>
    <w:rsid w:val="003D0072"/>
    <w:rsid w:val="003D1D19"/>
    <w:rsid w:val="003D2CDA"/>
    <w:rsid w:val="003D69BF"/>
    <w:rsid w:val="003E3692"/>
    <w:rsid w:val="003E4D9A"/>
    <w:rsid w:val="003E7D3D"/>
    <w:rsid w:val="003F151D"/>
    <w:rsid w:val="003F2009"/>
    <w:rsid w:val="003F22AD"/>
    <w:rsid w:val="003F27F3"/>
    <w:rsid w:val="003F284C"/>
    <w:rsid w:val="003F41CE"/>
    <w:rsid w:val="003F4D02"/>
    <w:rsid w:val="003F5C40"/>
    <w:rsid w:val="003F63E5"/>
    <w:rsid w:val="003F7886"/>
    <w:rsid w:val="003F7C28"/>
    <w:rsid w:val="003F7CE1"/>
    <w:rsid w:val="0040257D"/>
    <w:rsid w:val="004051D3"/>
    <w:rsid w:val="0040761A"/>
    <w:rsid w:val="00410459"/>
    <w:rsid w:val="004113D3"/>
    <w:rsid w:val="00412CF0"/>
    <w:rsid w:val="004135ED"/>
    <w:rsid w:val="00413C7A"/>
    <w:rsid w:val="00413CBF"/>
    <w:rsid w:val="0041512D"/>
    <w:rsid w:val="00416602"/>
    <w:rsid w:val="004171E3"/>
    <w:rsid w:val="00421ADD"/>
    <w:rsid w:val="00421F0C"/>
    <w:rsid w:val="00424440"/>
    <w:rsid w:val="00427F1B"/>
    <w:rsid w:val="0043302D"/>
    <w:rsid w:val="0043350F"/>
    <w:rsid w:val="0043407C"/>
    <w:rsid w:val="004341B3"/>
    <w:rsid w:val="004352E8"/>
    <w:rsid w:val="0043582F"/>
    <w:rsid w:val="004361B7"/>
    <w:rsid w:val="00437A3C"/>
    <w:rsid w:val="00441B85"/>
    <w:rsid w:val="00443ED5"/>
    <w:rsid w:val="004448F4"/>
    <w:rsid w:val="00445509"/>
    <w:rsid w:val="00445CEE"/>
    <w:rsid w:val="00447D67"/>
    <w:rsid w:val="0045013E"/>
    <w:rsid w:val="00451206"/>
    <w:rsid w:val="00451F4D"/>
    <w:rsid w:val="00453694"/>
    <w:rsid w:val="00457413"/>
    <w:rsid w:val="004607C9"/>
    <w:rsid w:val="00461129"/>
    <w:rsid w:val="00461C25"/>
    <w:rsid w:val="00464DB8"/>
    <w:rsid w:val="004652C0"/>
    <w:rsid w:val="00465899"/>
    <w:rsid w:val="004665DF"/>
    <w:rsid w:val="004676EF"/>
    <w:rsid w:val="0047030A"/>
    <w:rsid w:val="00470CF0"/>
    <w:rsid w:val="004719FB"/>
    <w:rsid w:val="004723A1"/>
    <w:rsid w:val="004726C8"/>
    <w:rsid w:val="004733E5"/>
    <w:rsid w:val="004744D1"/>
    <w:rsid w:val="0047714E"/>
    <w:rsid w:val="00482B2F"/>
    <w:rsid w:val="004853BA"/>
    <w:rsid w:val="00487738"/>
    <w:rsid w:val="00494E24"/>
    <w:rsid w:val="004958E9"/>
    <w:rsid w:val="00496ABD"/>
    <w:rsid w:val="004A3C9D"/>
    <w:rsid w:val="004A6BF7"/>
    <w:rsid w:val="004B1778"/>
    <w:rsid w:val="004B204B"/>
    <w:rsid w:val="004B40A5"/>
    <w:rsid w:val="004B5339"/>
    <w:rsid w:val="004B6A37"/>
    <w:rsid w:val="004C0858"/>
    <w:rsid w:val="004C1B9F"/>
    <w:rsid w:val="004C3B66"/>
    <w:rsid w:val="004C3CF0"/>
    <w:rsid w:val="004C7441"/>
    <w:rsid w:val="004D247A"/>
    <w:rsid w:val="004D2D4D"/>
    <w:rsid w:val="004D3ECB"/>
    <w:rsid w:val="004D7F88"/>
    <w:rsid w:val="004E0385"/>
    <w:rsid w:val="004E090C"/>
    <w:rsid w:val="004E2175"/>
    <w:rsid w:val="004E56F5"/>
    <w:rsid w:val="004E754A"/>
    <w:rsid w:val="004E7A54"/>
    <w:rsid w:val="004F1659"/>
    <w:rsid w:val="004F19D0"/>
    <w:rsid w:val="004F3396"/>
    <w:rsid w:val="004F33C9"/>
    <w:rsid w:val="004F59D5"/>
    <w:rsid w:val="004F6252"/>
    <w:rsid w:val="0050064E"/>
    <w:rsid w:val="00502906"/>
    <w:rsid w:val="00503750"/>
    <w:rsid w:val="00504AF0"/>
    <w:rsid w:val="00505A1B"/>
    <w:rsid w:val="00505BED"/>
    <w:rsid w:val="005063A8"/>
    <w:rsid w:val="005114C7"/>
    <w:rsid w:val="0051284A"/>
    <w:rsid w:val="00512914"/>
    <w:rsid w:val="005129FB"/>
    <w:rsid w:val="00513A2B"/>
    <w:rsid w:val="00514005"/>
    <w:rsid w:val="005220D2"/>
    <w:rsid w:val="0052424B"/>
    <w:rsid w:val="00525FE8"/>
    <w:rsid w:val="00530DEB"/>
    <w:rsid w:val="00531ACF"/>
    <w:rsid w:val="00532592"/>
    <w:rsid w:val="005436CE"/>
    <w:rsid w:val="005438ED"/>
    <w:rsid w:val="00544C2B"/>
    <w:rsid w:val="005455D9"/>
    <w:rsid w:val="00546EF6"/>
    <w:rsid w:val="0054733B"/>
    <w:rsid w:val="00547482"/>
    <w:rsid w:val="005511C3"/>
    <w:rsid w:val="00552900"/>
    <w:rsid w:val="0055375C"/>
    <w:rsid w:val="005537B4"/>
    <w:rsid w:val="00553A45"/>
    <w:rsid w:val="00554EA7"/>
    <w:rsid w:val="00556FE2"/>
    <w:rsid w:val="00557EB0"/>
    <w:rsid w:val="00562A2B"/>
    <w:rsid w:val="005631D9"/>
    <w:rsid w:val="005646CF"/>
    <w:rsid w:val="0056776D"/>
    <w:rsid w:val="00567C0B"/>
    <w:rsid w:val="00571438"/>
    <w:rsid w:val="00575117"/>
    <w:rsid w:val="00575448"/>
    <w:rsid w:val="005779A8"/>
    <w:rsid w:val="00580124"/>
    <w:rsid w:val="00580D1F"/>
    <w:rsid w:val="00581C02"/>
    <w:rsid w:val="00584AB8"/>
    <w:rsid w:val="00584B96"/>
    <w:rsid w:val="00587523"/>
    <w:rsid w:val="00590384"/>
    <w:rsid w:val="00590DDF"/>
    <w:rsid w:val="005919C6"/>
    <w:rsid w:val="00596A5C"/>
    <w:rsid w:val="00597690"/>
    <w:rsid w:val="00597BBF"/>
    <w:rsid w:val="005A117E"/>
    <w:rsid w:val="005A3406"/>
    <w:rsid w:val="005A347C"/>
    <w:rsid w:val="005A56C3"/>
    <w:rsid w:val="005A6074"/>
    <w:rsid w:val="005B01B6"/>
    <w:rsid w:val="005B1045"/>
    <w:rsid w:val="005B2093"/>
    <w:rsid w:val="005B25F3"/>
    <w:rsid w:val="005B2818"/>
    <w:rsid w:val="005B33F9"/>
    <w:rsid w:val="005B5C22"/>
    <w:rsid w:val="005B6AAF"/>
    <w:rsid w:val="005C037B"/>
    <w:rsid w:val="005C30C8"/>
    <w:rsid w:val="005C3A4A"/>
    <w:rsid w:val="005C6B09"/>
    <w:rsid w:val="005C7D2C"/>
    <w:rsid w:val="005D0D2C"/>
    <w:rsid w:val="005D0EC1"/>
    <w:rsid w:val="005D10B9"/>
    <w:rsid w:val="005D14A7"/>
    <w:rsid w:val="005D3A4C"/>
    <w:rsid w:val="005D3B7F"/>
    <w:rsid w:val="005D47B5"/>
    <w:rsid w:val="005D4A63"/>
    <w:rsid w:val="005D71C9"/>
    <w:rsid w:val="005D7B86"/>
    <w:rsid w:val="005E4A3C"/>
    <w:rsid w:val="005E59B4"/>
    <w:rsid w:val="005E5A01"/>
    <w:rsid w:val="005E666B"/>
    <w:rsid w:val="005E7C66"/>
    <w:rsid w:val="005F04B1"/>
    <w:rsid w:val="005F0552"/>
    <w:rsid w:val="005F0F9D"/>
    <w:rsid w:val="005F27EE"/>
    <w:rsid w:val="005F6C46"/>
    <w:rsid w:val="005F708E"/>
    <w:rsid w:val="005F761B"/>
    <w:rsid w:val="0060036C"/>
    <w:rsid w:val="00600373"/>
    <w:rsid w:val="006036D5"/>
    <w:rsid w:val="00604449"/>
    <w:rsid w:val="00605156"/>
    <w:rsid w:val="00610478"/>
    <w:rsid w:val="0061066E"/>
    <w:rsid w:val="00610D91"/>
    <w:rsid w:val="00611B3E"/>
    <w:rsid w:val="00611E1C"/>
    <w:rsid w:val="0061538F"/>
    <w:rsid w:val="00615C13"/>
    <w:rsid w:val="006169EC"/>
    <w:rsid w:val="00617E2F"/>
    <w:rsid w:val="00617EE5"/>
    <w:rsid w:val="006228FA"/>
    <w:rsid w:val="00622F9C"/>
    <w:rsid w:val="00623F10"/>
    <w:rsid w:val="00625ECA"/>
    <w:rsid w:val="00625ED9"/>
    <w:rsid w:val="00632AC2"/>
    <w:rsid w:val="006332B2"/>
    <w:rsid w:val="00633B12"/>
    <w:rsid w:val="00641E13"/>
    <w:rsid w:val="00642833"/>
    <w:rsid w:val="00643334"/>
    <w:rsid w:val="0064415A"/>
    <w:rsid w:val="00645FF2"/>
    <w:rsid w:val="00652743"/>
    <w:rsid w:val="00654165"/>
    <w:rsid w:val="00654CBF"/>
    <w:rsid w:val="00654FF6"/>
    <w:rsid w:val="0065615C"/>
    <w:rsid w:val="00657B81"/>
    <w:rsid w:val="00664303"/>
    <w:rsid w:val="00665027"/>
    <w:rsid w:val="006651DA"/>
    <w:rsid w:val="00666D7B"/>
    <w:rsid w:val="0066727E"/>
    <w:rsid w:val="006675E0"/>
    <w:rsid w:val="00672594"/>
    <w:rsid w:val="00672F6B"/>
    <w:rsid w:val="00673132"/>
    <w:rsid w:val="00673B3A"/>
    <w:rsid w:val="00674910"/>
    <w:rsid w:val="0067744F"/>
    <w:rsid w:val="0068017D"/>
    <w:rsid w:val="00680719"/>
    <w:rsid w:val="00680DC7"/>
    <w:rsid w:val="00681F5F"/>
    <w:rsid w:val="00684197"/>
    <w:rsid w:val="00687845"/>
    <w:rsid w:val="00692EB2"/>
    <w:rsid w:val="00693B7C"/>
    <w:rsid w:val="006943BB"/>
    <w:rsid w:val="00697D5C"/>
    <w:rsid w:val="00697DC3"/>
    <w:rsid w:val="006A0CFF"/>
    <w:rsid w:val="006A453C"/>
    <w:rsid w:val="006A4F10"/>
    <w:rsid w:val="006A60AB"/>
    <w:rsid w:val="006B39FA"/>
    <w:rsid w:val="006B74F6"/>
    <w:rsid w:val="006C06CF"/>
    <w:rsid w:val="006C2281"/>
    <w:rsid w:val="006C2FB7"/>
    <w:rsid w:val="006C3F48"/>
    <w:rsid w:val="006C403F"/>
    <w:rsid w:val="006C4434"/>
    <w:rsid w:val="006C602E"/>
    <w:rsid w:val="006C77E1"/>
    <w:rsid w:val="006C7AB1"/>
    <w:rsid w:val="006D0FC6"/>
    <w:rsid w:val="006D3236"/>
    <w:rsid w:val="006D36AD"/>
    <w:rsid w:val="006D44B7"/>
    <w:rsid w:val="006D6294"/>
    <w:rsid w:val="006D73C4"/>
    <w:rsid w:val="006E0E1A"/>
    <w:rsid w:val="006E2B10"/>
    <w:rsid w:val="006E3500"/>
    <w:rsid w:val="006E6B6C"/>
    <w:rsid w:val="006F2F7E"/>
    <w:rsid w:val="006F34C8"/>
    <w:rsid w:val="006F7A54"/>
    <w:rsid w:val="00701056"/>
    <w:rsid w:val="007047CF"/>
    <w:rsid w:val="00704E99"/>
    <w:rsid w:val="00706C21"/>
    <w:rsid w:val="007075E6"/>
    <w:rsid w:val="00707C48"/>
    <w:rsid w:val="007112A8"/>
    <w:rsid w:val="00713C86"/>
    <w:rsid w:val="0071541F"/>
    <w:rsid w:val="00715740"/>
    <w:rsid w:val="00716C3A"/>
    <w:rsid w:val="0072191F"/>
    <w:rsid w:val="007230BB"/>
    <w:rsid w:val="007239CE"/>
    <w:rsid w:val="0072547F"/>
    <w:rsid w:val="00731728"/>
    <w:rsid w:val="007323D5"/>
    <w:rsid w:val="007353AE"/>
    <w:rsid w:val="00735FB4"/>
    <w:rsid w:val="007404BD"/>
    <w:rsid w:val="00741DB8"/>
    <w:rsid w:val="00742611"/>
    <w:rsid w:val="00744877"/>
    <w:rsid w:val="00744878"/>
    <w:rsid w:val="00745050"/>
    <w:rsid w:val="00745B73"/>
    <w:rsid w:val="00745FDE"/>
    <w:rsid w:val="007474DF"/>
    <w:rsid w:val="007479E8"/>
    <w:rsid w:val="00750F07"/>
    <w:rsid w:val="00753825"/>
    <w:rsid w:val="00754F90"/>
    <w:rsid w:val="00755CC2"/>
    <w:rsid w:val="0075625A"/>
    <w:rsid w:val="007614F1"/>
    <w:rsid w:val="00762B84"/>
    <w:rsid w:val="00762EE9"/>
    <w:rsid w:val="00762F60"/>
    <w:rsid w:val="00763F17"/>
    <w:rsid w:val="00765D9F"/>
    <w:rsid w:val="00766FDB"/>
    <w:rsid w:val="007738FC"/>
    <w:rsid w:val="007773D9"/>
    <w:rsid w:val="00780250"/>
    <w:rsid w:val="00780D0B"/>
    <w:rsid w:val="00785BAF"/>
    <w:rsid w:val="007865B0"/>
    <w:rsid w:val="00786FD0"/>
    <w:rsid w:val="0078731D"/>
    <w:rsid w:val="00791022"/>
    <w:rsid w:val="00792699"/>
    <w:rsid w:val="00792F61"/>
    <w:rsid w:val="00793BD7"/>
    <w:rsid w:val="00794133"/>
    <w:rsid w:val="0079505F"/>
    <w:rsid w:val="00795589"/>
    <w:rsid w:val="007964F8"/>
    <w:rsid w:val="00797AF6"/>
    <w:rsid w:val="007A117D"/>
    <w:rsid w:val="007A4292"/>
    <w:rsid w:val="007A534D"/>
    <w:rsid w:val="007A7DDC"/>
    <w:rsid w:val="007B0A9B"/>
    <w:rsid w:val="007B20B8"/>
    <w:rsid w:val="007B3C35"/>
    <w:rsid w:val="007C17AA"/>
    <w:rsid w:val="007C1DCA"/>
    <w:rsid w:val="007C21E5"/>
    <w:rsid w:val="007C2453"/>
    <w:rsid w:val="007C2658"/>
    <w:rsid w:val="007C3BAA"/>
    <w:rsid w:val="007C4059"/>
    <w:rsid w:val="007C712A"/>
    <w:rsid w:val="007D09EE"/>
    <w:rsid w:val="007D435A"/>
    <w:rsid w:val="007D5356"/>
    <w:rsid w:val="007D621B"/>
    <w:rsid w:val="007E0344"/>
    <w:rsid w:val="007E18D1"/>
    <w:rsid w:val="007E252A"/>
    <w:rsid w:val="007E347C"/>
    <w:rsid w:val="007E3B63"/>
    <w:rsid w:val="007E486A"/>
    <w:rsid w:val="007E54C4"/>
    <w:rsid w:val="007E6D41"/>
    <w:rsid w:val="007F000F"/>
    <w:rsid w:val="007F0A87"/>
    <w:rsid w:val="007F0F94"/>
    <w:rsid w:val="007F1903"/>
    <w:rsid w:val="007F3600"/>
    <w:rsid w:val="007F4CAF"/>
    <w:rsid w:val="007F4ED8"/>
    <w:rsid w:val="007F71E2"/>
    <w:rsid w:val="0080185C"/>
    <w:rsid w:val="00802675"/>
    <w:rsid w:val="00807C26"/>
    <w:rsid w:val="00807CBB"/>
    <w:rsid w:val="00810E40"/>
    <w:rsid w:val="0081127B"/>
    <w:rsid w:val="00811382"/>
    <w:rsid w:val="00813163"/>
    <w:rsid w:val="00813B40"/>
    <w:rsid w:val="00820AB6"/>
    <w:rsid w:val="00822498"/>
    <w:rsid w:val="008230A4"/>
    <w:rsid w:val="0082567D"/>
    <w:rsid w:val="008265D9"/>
    <w:rsid w:val="008306E6"/>
    <w:rsid w:val="00831BC8"/>
    <w:rsid w:val="00832ABB"/>
    <w:rsid w:val="00837DB0"/>
    <w:rsid w:val="00841413"/>
    <w:rsid w:val="008423E1"/>
    <w:rsid w:val="00843C91"/>
    <w:rsid w:val="0084577C"/>
    <w:rsid w:val="00845C05"/>
    <w:rsid w:val="00845F23"/>
    <w:rsid w:val="00846012"/>
    <w:rsid w:val="0084768C"/>
    <w:rsid w:val="0084785B"/>
    <w:rsid w:val="00850C43"/>
    <w:rsid w:val="00851267"/>
    <w:rsid w:val="008543E5"/>
    <w:rsid w:val="0085504A"/>
    <w:rsid w:val="00855992"/>
    <w:rsid w:val="008563EA"/>
    <w:rsid w:val="008564D9"/>
    <w:rsid w:val="0085661B"/>
    <w:rsid w:val="0085725F"/>
    <w:rsid w:val="00857B15"/>
    <w:rsid w:val="00860CB3"/>
    <w:rsid w:val="00861ED4"/>
    <w:rsid w:val="00862565"/>
    <w:rsid w:val="008628DC"/>
    <w:rsid w:val="008655C3"/>
    <w:rsid w:val="008660B2"/>
    <w:rsid w:val="00872C55"/>
    <w:rsid w:val="00874C0F"/>
    <w:rsid w:val="0087626F"/>
    <w:rsid w:val="00876EDD"/>
    <w:rsid w:val="00877AE7"/>
    <w:rsid w:val="00881926"/>
    <w:rsid w:val="0088205D"/>
    <w:rsid w:val="00884CCB"/>
    <w:rsid w:val="008866A9"/>
    <w:rsid w:val="008871EA"/>
    <w:rsid w:val="0089241C"/>
    <w:rsid w:val="0089465E"/>
    <w:rsid w:val="00896A66"/>
    <w:rsid w:val="008971F6"/>
    <w:rsid w:val="008A276E"/>
    <w:rsid w:val="008A33BC"/>
    <w:rsid w:val="008A617D"/>
    <w:rsid w:val="008B062A"/>
    <w:rsid w:val="008B29D8"/>
    <w:rsid w:val="008B55DC"/>
    <w:rsid w:val="008B7891"/>
    <w:rsid w:val="008C127D"/>
    <w:rsid w:val="008C1952"/>
    <w:rsid w:val="008C3940"/>
    <w:rsid w:val="008C6ACD"/>
    <w:rsid w:val="008C6D37"/>
    <w:rsid w:val="008C6F2F"/>
    <w:rsid w:val="008C72F2"/>
    <w:rsid w:val="008C73B5"/>
    <w:rsid w:val="008D18FC"/>
    <w:rsid w:val="008D36EE"/>
    <w:rsid w:val="008D3F33"/>
    <w:rsid w:val="008D404E"/>
    <w:rsid w:val="008D54EB"/>
    <w:rsid w:val="008D59C1"/>
    <w:rsid w:val="008D6E84"/>
    <w:rsid w:val="008E14E8"/>
    <w:rsid w:val="008E1EB1"/>
    <w:rsid w:val="008E4356"/>
    <w:rsid w:val="008E4CC4"/>
    <w:rsid w:val="008E4EB3"/>
    <w:rsid w:val="008E524D"/>
    <w:rsid w:val="008E5D1B"/>
    <w:rsid w:val="008E5E12"/>
    <w:rsid w:val="008F338E"/>
    <w:rsid w:val="009013E9"/>
    <w:rsid w:val="009061D3"/>
    <w:rsid w:val="00906D98"/>
    <w:rsid w:val="0090728B"/>
    <w:rsid w:val="00910613"/>
    <w:rsid w:val="00910A69"/>
    <w:rsid w:val="00911B81"/>
    <w:rsid w:val="00912CCD"/>
    <w:rsid w:val="0091306E"/>
    <w:rsid w:val="00913A7E"/>
    <w:rsid w:val="009149AE"/>
    <w:rsid w:val="00914CE8"/>
    <w:rsid w:val="00920D9E"/>
    <w:rsid w:val="009217BB"/>
    <w:rsid w:val="00921C82"/>
    <w:rsid w:val="009239FD"/>
    <w:rsid w:val="00923AC2"/>
    <w:rsid w:val="009251CE"/>
    <w:rsid w:val="0093048D"/>
    <w:rsid w:val="009305E3"/>
    <w:rsid w:val="0093102C"/>
    <w:rsid w:val="00931097"/>
    <w:rsid w:val="009311DC"/>
    <w:rsid w:val="0093426F"/>
    <w:rsid w:val="00935FCB"/>
    <w:rsid w:val="00937154"/>
    <w:rsid w:val="00942289"/>
    <w:rsid w:val="0094269F"/>
    <w:rsid w:val="0094344E"/>
    <w:rsid w:val="009444EF"/>
    <w:rsid w:val="009447E6"/>
    <w:rsid w:val="00947652"/>
    <w:rsid w:val="0095586E"/>
    <w:rsid w:val="00956EAA"/>
    <w:rsid w:val="0095719A"/>
    <w:rsid w:val="00957AED"/>
    <w:rsid w:val="009616A9"/>
    <w:rsid w:val="009651F4"/>
    <w:rsid w:val="00967A42"/>
    <w:rsid w:val="009703C9"/>
    <w:rsid w:val="00973493"/>
    <w:rsid w:val="00973A48"/>
    <w:rsid w:val="00974E90"/>
    <w:rsid w:val="00975725"/>
    <w:rsid w:val="0097645B"/>
    <w:rsid w:val="00976D9B"/>
    <w:rsid w:val="00977905"/>
    <w:rsid w:val="00977939"/>
    <w:rsid w:val="0098071A"/>
    <w:rsid w:val="009816F9"/>
    <w:rsid w:val="00983711"/>
    <w:rsid w:val="009857FC"/>
    <w:rsid w:val="00985CE5"/>
    <w:rsid w:val="00986825"/>
    <w:rsid w:val="009916F2"/>
    <w:rsid w:val="009972EF"/>
    <w:rsid w:val="009A10EF"/>
    <w:rsid w:val="009A218E"/>
    <w:rsid w:val="009A22D3"/>
    <w:rsid w:val="009A2DBC"/>
    <w:rsid w:val="009A4157"/>
    <w:rsid w:val="009A493C"/>
    <w:rsid w:val="009B1276"/>
    <w:rsid w:val="009B1EE9"/>
    <w:rsid w:val="009B2338"/>
    <w:rsid w:val="009B26BF"/>
    <w:rsid w:val="009B4021"/>
    <w:rsid w:val="009B4381"/>
    <w:rsid w:val="009B5055"/>
    <w:rsid w:val="009B511C"/>
    <w:rsid w:val="009B61DF"/>
    <w:rsid w:val="009B78C5"/>
    <w:rsid w:val="009C0001"/>
    <w:rsid w:val="009C0349"/>
    <w:rsid w:val="009C2EA7"/>
    <w:rsid w:val="009C392D"/>
    <w:rsid w:val="009C7987"/>
    <w:rsid w:val="009D1800"/>
    <w:rsid w:val="009D2AE9"/>
    <w:rsid w:val="009D4015"/>
    <w:rsid w:val="009D47ED"/>
    <w:rsid w:val="009D7B10"/>
    <w:rsid w:val="009D7F67"/>
    <w:rsid w:val="009E0CA5"/>
    <w:rsid w:val="009E27F9"/>
    <w:rsid w:val="009E3952"/>
    <w:rsid w:val="009E4019"/>
    <w:rsid w:val="009E572B"/>
    <w:rsid w:val="009E5F60"/>
    <w:rsid w:val="009E7204"/>
    <w:rsid w:val="009F086A"/>
    <w:rsid w:val="009F2721"/>
    <w:rsid w:val="009F44B1"/>
    <w:rsid w:val="009F4816"/>
    <w:rsid w:val="009F4ECB"/>
    <w:rsid w:val="009F6653"/>
    <w:rsid w:val="009F6DD7"/>
    <w:rsid w:val="00A003DB"/>
    <w:rsid w:val="00A01020"/>
    <w:rsid w:val="00A0110E"/>
    <w:rsid w:val="00A07A4F"/>
    <w:rsid w:val="00A11EEB"/>
    <w:rsid w:val="00A12ABE"/>
    <w:rsid w:val="00A13635"/>
    <w:rsid w:val="00A13837"/>
    <w:rsid w:val="00A1635A"/>
    <w:rsid w:val="00A16516"/>
    <w:rsid w:val="00A1716B"/>
    <w:rsid w:val="00A17919"/>
    <w:rsid w:val="00A23520"/>
    <w:rsid w:val="00A2461D"/>
    <w:rsid w:val="00A2564D"/>
    <w:rsid w:val="00A26375"/>
    <w:rsid w:val="00A27E94"/>
    <w:rsid w:val="00A3112B"/>
    <w:rsid w:val="00A32141"/>
    <w:rsid w:val="00A347A7"/>
    <w:rsid w:val="00A35D4B"/>
    <w:rsid w:val="00A431C3"/>
    <w:rsid w:val="00A45D90"/>
    <w:rsid w:val="00A46C59"/>
    <w:rsid w:val="00A55F8A"/>
    <w:rsid w:val="00A56199"/>
    <w:rsid w:val="00A609D4"/>
    <w:rsid w:val="00A617C1"/>
    <w:rsid w:val="00A63A11"/>
    <w:rsid w:val="00A64C89"/>
    <w:rsid w:val="00A700C8"/>
    <w:rsid w:val="00A70492"/>
    <w:rsid w:val="00A7430F"/>
    <w:rsid w:val="00A75454"/>
    <w:rsid w:val="00A801BF"/>
    <w:rsid w:val="00A818C0"/>
    <w:rsid w:val="00A81944"/>
    <w:rsid w:val="00A901E4"/>
    <w:rsid w:val="00A90C24"/>
    <w:rsid w:val="00A90E9D"/>
    <w:rsid w:val="00A9140D"/>
    <w:rsid w:val="00A91B37"/>
    <w:rsid w:val="00A9205E"/>
    <w:rsid w:val="00A95BDC"/>
    <w:rsid w:val="00AA04BE"/>
    <w:rsid w:val="00AA1358"/>
    <w:rsid w:val="00AA3316"/>
    <w:rsid w:val="00AA50A1"/>
    <w:rsid w:val="00AA6A7D"/>
    <w:rsid w:val="00AB0492"/>
    <w:rsid w:val="00AB06B1"/>
    <w:rsid w:val="00AB2783"/>
    <w:rsid w:val="00AB3FF1"/>
    <w:rsid w:val="00AB455B"/>
    <w:rsid w:val="00AB48CF"/>
    <w:rsid w:val="00AB6152"/>
    <w:rsid w:val="00AB6381"/>
    <w:rsid w:val="00AC233D"/>
    <w:rsid w:val="00AC34C2"/>
    <w:rsid w:val="00AC37D3"/>
    <w:rsid w:val="00AC623A"/>
    <w:rsid w:val="00AC6CD5"/>
    <w:rsid w:val="00AD39EC"/>
    <w:rsid w:val="00AD513F"/>
    <w:rsid w:val="00AD62A9"/>
    <w:rsid w:val="00AD6A51"/>
    <w:rsid w:val="00AD774B"/>
    <w:rsid w:val="00AE0AEC"/>
    <w:rsid w:val="00AE14A6"/>
    <w:rsid w:val="00AE1BE5"/>
    <w:rsid w:val="00AE3E1A"/>
    <w:rsid w:val="00AE45CD"/>
    <w:rsid w:val="00AF1B7A"/>
    <w:rsid w:val="00AF24D5"/>
    <w:rsid w:val="00AF6072"/>
    <w:rsid w:val="00B0379A"/>
    <w:rsid w:val="00B117FE"/>
    <w:rsid w:val="00B145D4"/>
    <w:rsid w:val="00B14C4D"/>
    <w:rsid w:val="00B15EBA"/>
    <w:rsid w:val="00B16DA8"/>
    <w:rsid w:val="00B208BA"/>
    <w:rsid w:val="00B20F4A"/>
    <w:rsid w:val="00B2101A"/>
    <w:rsid w:val="00B21892"/>
    <w:rsid w:val="00B219BD"/>
    <w:rsid w:val="00B238E8"/>
    <w:rsid w:val="00B263C2"/>
    <w:rsid w:val="00B26A17"/>
    <w:rsid w:val="00B271F6"/>
    <w:rsid w:val="00B3063C"/>
    <w:rsid w:val="00B32921"/>
    <w:rsid w:val="00B33E04"/>
    <w:rsid w:val="00B372B9"/>
    <w:rsid w:val="00B42805"/>
    <w:rsid w:val="00B42D01"/>
    <w:rsid w:val="00B43EEA"/>
    <w:rsid w:val="00B43F5E"/>
    <w:rsid w:val="00B44AFC"/>
    <w:rsid w:val="00B47631"/>
    <w:rsid w:val="00B50379"/>
    <w:rsid w:val="00B510CA"/>
    <w:rsid w:val="00B51858"/>
    <w:rsid w:val="00B52FB7"/>
    <w:rsid w:val="00B534CB"/>
    <w:rsid w:val="00B55049"/>
    <w:rsid w:val="00B5566D"/>
    <w:rsid w:val="00B61825"/>
    <w:rsid w:val="00B62B85"/>
    <w:rsid w:val="00B63E2E"/>
    <w:rsid w:val="00B647B0"/>
    <w:rsid w:val="00B66080"/>
    <w:rsid w:val="00B666B0"/>
    <w:rsid w:val="00B673FB"/>
    <w:rsid w:val="00B70BAA"/>
    <w:rsid w:val="00B7105C"/>
    <w:rsid w:val="00B756C0"/>
    <w:rsid w:val="00B76633"/>
    <w:rsid w:val="00B77FBB"/>
    <w:rsid w:val="00B82DE7"/>
    <w:rsid w:val="00B8420E"/>
    <w:rsid w:val="00B8421E"/>
    <w:rsid w:val="00B843DB"/>
    <w:rsid w:val="00B84680"/>
    <w:rsid w:val="00B8527B"/>
    <w:rsid w:val="00B86310"/>
    <w:rsid w:val="00B91FFE"/>
    <w:rsid w:val="00B92671"/>
    <w:rsid w:val="00B93143"/>
    <w:rsid w:val="00B977ED"/>
    <w:rsid w:val="00BA0737"/>
    <w:rsid w:val="00BA1F99"/>
    <w:rsid w:val="00BA64F1"/>
    <w:rsid w:val="00BA78D3"/>
    <w:rsid w:val="00BA7D7F"/>
    <w:rsid w:val="00BB0D8B"/>
    <w:rsid w:val="00BB0FA7"/>
    <w:rsid w:val="00BB1B83"/>
    <w:rsid w:val="00BB64BD"/>
    <w:rsid w:val="00BB6B23"/>
    <w:rsid w:val="00BB7818"/>
    <w:rsid w:val="00BB7F53"/>
    <w:rsid w:val="00BC0913"/>
    <w:rsid w:val="00BC2E98"/>
    <w:rsid w:val="00BC337C"/>
    <w:rsid w:val="00BC3AFA"/>
    <w:rsid w:val="00BC68D7"/>
    <w:rsid w:val="00BC6FB3"/>
    <w:rsid w:val="00BD4039"/>
    <w:rsid w:val="00BD4721"/>
    <w:rsid w:val="00BD4CAE"/>
    <w:rsid w:val="00BD5B7D"/>
    <w:rsid w:val="00BD7EA0"/>
    <w:rsid w:val="00BE07C8"/>
    <w:rsid w:val="00BE2C6A"/>
    <w:rsid w:val="00BE37FE"/>
    <w:rsid w:val="00BE3BB1"/>
    <w:rsid w:val="00BE461D"/>
    <w:rsid w:val="00BE7584"/>
    <w:rsid w:val="00BE758E"/>
    <w:rsid w:val="00BE7ACE"/>
    <w:rsid w:val="00BE7E13"/>
    <w:rsid w:val="00BF09B3"/>
    <w:rsid w:val="00BF0A4D"/>
    <w:rsid w:val="00BF316B"/>
    <w:rsid w:val="00BF31FB"/>
    <w:rsid w:val="00BF6CEA"/>
    <w:rsid w:val="00BF7723"/>
    <w:rsid w:val="00C02260"/>
    <w:rsid w:val="00C043CC"/>
    <w:rsid w:val="00C04DB2"/>
    <w:rsid w:val="00C04EFA"/>
    <w:rsid w:val="00C05CDF"/>
    <w:rsid w:val="00C0660A"/>
    <w:rsid w:val="00C06FD7"/>
    <w:rsid w:val="00C0704B"/>
    <w:rsid w:val="00C106E1"/>
    <w:rsid w:val="00C113F4"/>
    <w:rsid w:val="00C137F6"/>
    <w:rsid w:val="00C15A44"/>
    <w:rsid w:val="00C168EC"/>
    <w:rsid w:val="00C22315"/>
    <w:rsid w:val="00C22F87"/>
    <w:rsid w:val="00C2691F"/>
    <w:rsid w:val="00C26A78"/>
    <w:rsid w:val="00C26B36"/>
    <w:rsid w:val="00C27E04"/>
    <w:rsid w:val="00C300C1"/>
    <w:rsid w:val="00C32F7B"/>
    <w:rsid w:val="00C3566E"/>
    <w:rsid w:val="00C43A1C"/>
    <w:rsid w:val="00C468CF"/>
    <w:rsid w:val="00C46AED"/>
    <w:rsid w:val="00C509FE"/>
    <w:rsid w:val="00C50F26"/>
    <w:rsid w:val="00C5229C"/>
    <w:rsid w:val="00C532EB"/>
    <w:rsid w:val="00C54932"/>
    <w:rsid w:val="00C56F17"/>
    <w:rsid w:val="00C61B37"/>
    <w:rsid w:val="00C6293C"/>
    <w:rsid w:val="00C62F2B"/>
    <w:rsid w:val="00C63EEA"/>
    <w:rsid w:val="00C64A85"/>
    <w:rsid w:val="00C724E5"/>
    <w:rsid w:val="00C7347F"/>
    <w:rsid w:val="00C80869"/>
    <w:rsid w:val="00C80CB1"/>
    <w:rsid w:val="00C80D55"/>
    <w:rsid w:val="00C81AD1"/>
    <w:rsid w:val="00C82975"/>
    <w:rsid w:val="00C8304C"/>
    <w:rsid w:val="00C83F1B"/>
    <w:rsid w:val="00C8492A"/>
    <w:rsid w:val="00C90E4B"/>
    <w:rsid w:val="00C931AD"/>
    <w:rsid w:val="00C94239"/>
    <w:rsid w:val="00C94DA8"/>
    <w:rsid w:val="00C95292"/>
    <w:rsid w:val="00C97CEC"/>
    <w:rsid w:val="00C97F43"/>
    <w:rsid w:val="00CA19DA"/>
    <w:rsid w:val="00CA3B18"/>
    <w:rsid w:val="00CA49BA"/>
    <w:rsid w:val="00CA6174"/>
    <w:rsid w:val="00CA79C6"/>
    <w:rsid w:val="00CB19FB"/>
    <w:rsid w:val="00CB567C"/>
    <w:rsid w:val="00CB62A2"/>
    <w:rsid w:val="00CB66FA"/>
    <w:rsid w:val="00CB6AFE"/>
    <w:rsid w:val="00CC2CA0"/>
    <w:rsid w:val="00CC3E02"/>
    <w:rsid w:val="00CC4AA5"/>
    <w:rsid w:val="00CC5BB2"/>
    <w:rsid w:val="00CD15B8"/>
    <w:rsid w:val="00CD2399"/>
    <w:rsid w:val="00CD4066"/>
    <w:rsid w:val="00CD6B54"/>
    <w:rsid w:val="00CD6CFC"/>
    <w:rsid w:val="00CE1575"/>
    <w:rsid w:val="00CE261B"/>
    <w:rsid w:val="00CE298F"/>
    <w:rsid w:val="00CE309A"/>
    <w:rsid w:val="00CE3EB9"/>
    <w:rsid w:val="00CE432A"/>
    <w:rsid w:val="00CF098E"/>
    <w:rsid w:val="00CF1989"/>
    <w:rsid w:val="00CF5AB7"/>
    <w:rsid w:val="00CF5F5D"/>
    <w:rsid w:val="00D00F8C"/>
    <w:rsid w:val="00D02760"/>
    <w:rsid w:val="00D029F8"/>
    <w:rsid w:val="00D03A7F"/>
    <w:rsid w:val="00D065F8"/>
    <w:rsid w:val="00D10193"/>
    <w:rsid w:val="00D1282B"/>
    <w:rsid w:val="00D15250"/>
    <w:rsid w:val="00D15ABE"/>
    <w:rsid w:val="00D16D48"/>
    <w:rsid w:val="00D21D7F"/>
    <w:rsid w:val="00D229DE"/>
    <w:rsid w:val="00D2369A"/>
    <w:rsid w:val="00D2754F"/>
    <w:rsid w:val="00D3416B"/>
    <w:rsid w:val="00D34271"/>
    <w:rsid w:val="00D3547A"/>
    <w:rsid w:val="00D37EA3"/>
    <w:rsid w:val="00D4249B"/>
    <w:rsid w:val="00D43ACA"/>
    <w:rsid w:val="00D447DC"/>
    <w:rsid w:val="00D50A08"/>
    <w:rsid w:val="00D50AAF"/>
    <w:rsid w:val="00D5256D"/>
    <w:rsid w:val="00D5568D"/>
    <w:rsid w:val="00D56BC7"/>
    <w:rsid w:val="00D6421C"/>
    <w:rsid w:val="00D659C4"/>
    <w:rsid w:val="00D71401"/>
    <w:rsid w:val="00D730C1"/>
    <w:rsid w:val="00D7405D"/>
    <w:rsid w:val="00D75256"/>
    <w:rsid w:val="00D76403"/>
    <w:rsid w:val="00D77662"/>
    <w:rsid w:val="00D802E4"/>
    <w:rsid w:val="00D8089A"/>
    <w:rsid w:val="00D8117E"/>
    <w:rsid w:val="00D815B9"/>
    <w:rsid w:val="00D81C38"/>
    <w:rsid w:val="00D81CA8"/>
    <w:rsid w:val="00D82A21"/>
    <w:rsid w:val="00D83F2B"/>
    <w:rsid w:val="00D84502"/>
    <w:rsid w:val="00D904FB"/>
    <w:rsid w:val="00D93302"/>
    <w:rsid w:val="00D95538"/>
    <w:rsid w:val="00D96866"/>
    <w:rsid w:val="00DA0863"/>
    <w:rsid w:val="00DA32CC"/>
    <w:rsid w:val="00DA38D9"/>
    <w:rsid w:val="00DA50C9"/>
    <w:rsid w:val="00DA536F"/>
    <w:rsid w:val="00DA5AFA"/>
    <w:rsid w:val="00DA6ABE"/>
    <w:rsid w:val="00DB0AFC"/>
    <w:rsid w:val="00DB4BC8"/>
    <w:rsid w:val="00DB4D79"/>
    <w:rsid w:val="00DB658A"/>
    <w:rsid w:val="00DB728B"/>
    <w:rsid w:val="00DC0841"/>
    <w:rsid w:val="00DC2A4C"/>
    <w:rsid w:val="00DC3022"/>
    <w:rsid w:val="00DC47BA"/>
    <w:rsid w:val="00DC4E69"/>
    <w:rsid w:val="00DC75E6"/>
    <w:rsid w:val="00DD2AA5"/>
    <w:rsid w:val="00DD2ADA"/>
    <w:rsid w:val="00DD2E3E"/>
    <w:rsid w:val="00DD3CEC"/>
    <w:rsid w:val="00DE13B5"/>
    <w:rsid w:val="00DE7BCE"/>
    <w:rsid w:val="00DF0916"/>
    <w:rsid w:val="00DF288F"/>
    <w:rsid w:val="00DF50FE"/>
    <w:rsid w:val="00DF6260"/>
    <w:rsid w:val="00DF78F8"/>
    <w:rsid w:val="00E000B4"/>
    <w:rsid w:val="00E00758"/>
    <w:rsid w:val="00E00C8A"/>
    <w:rsid w:val="00E030B7"/>
    <w:rsid w:val="00E0314E"/>
    <w:rsid w:val="00E05BA3"/>
    <w:rsid w:val="00E05E98"/>
    <w:rsid w:val="00E10420"/>
    <w:rsid w:val="00E116C9"/>
    <w:rsid w:val="00E11F14"/>
    <w:rsid w:val="00E12637"/>
    <w:rsid w:val="00E12B2B"/>
    <w:rsid w:val="00E1368D"/>
    <w:rsid w:val="00E14235"/>
    <w:rsid w:val="00E143A6"/>
    <w:rsid w:val="00E15F9D"/>
    <w:rsid w:val="00E16839"/>
    <w:rsid w:val="00E16915"/>
    <w:rsid w:val="00E20E4D"/>
    <w:rsid w:val="00E22311"/>
    <w:rsid w:val="00E2280F"/>
    <w:rsid w:val="00E23754"/>
    <w:rsid w:val="00E24ABC"/>
    <w:rsid w:val="00E24F01"/>
    <w:rsid w:val="00E2591B"/>
    <w:rsid w:val="00E317B4"/>
    <w:rsid w:val="00E31897"/>
    <w:rsid w:val="00E31C73"/>
    <w:rsid w:val="00E3249F"/>
    <w:rsid w:val="00E331A9"/>
    <w:rsid w:val="00E33B2F"/>
    <w:rsid w:val="00E343A6"/>
    <w:rsid w:val="00E41492"/>
    <w:rsid w:val="00E41C25"/>
    <w:rsid w:val="00E44D30"/>
    <w:rsid w:val="00E457A0"/>
    <w:rsid w:val="00E45F44"/>
    <w:rsid w:val="00E47901"/>
    <w:rsid w:val="00E50447"/>
    <w:rsid w:val="00E546F2"/>
    <w:rsid w:val="00E577FF"/>
    <w:rsid w:val="00E635C3"/>
    <w:rsid w:val="00E636BC"/>
    <w:rsid w:val="00E63C6E"/>
    <w:rsid w:val="00E63DD2"/>
    <w:rsid w:val="00E661B6"/>
    <w:rsid w:val="00E66994"/>
    <w:rsid w:val="00E7214A"/>
    <w:rsid w:val="00E728CD"/>
    <w:rsid w:val="00E74814"/>
    <w:rsid w:val="00E75385"/>
    <w:rsid w:val="00E75CF5"/>
    <w:rsid w:val="00E762E0"/>
    <w:rsid w:val="00E80DB2"/>
    <w:rsid w:val="00E81A10"/>
    <w:rsid w:val="00E861FB"/>
    <w:rsid w:val="00E87D01"/>
    <w:rsid w:val="00E90168"/>
    <w:rsid w:val="00E902C9"/>
    <w:rsid w:val="00E91A52"/>
    <w:rsid w:val="00E92FFA"/>
    <w:rsid w:val="00E97FA4"/>
    <w:rsid w:val="00EA04CF"/>
    <w:rsid w:val="00EA0A51"/>
    <w:rsid w:val="00EA0A87"/>
    <w:rsid w:val="00EA0D51"/>
    <w:rsid w:val="00EA180B"/>
    <w:rsid w:val="00EA23BD"/>
    <w:rsid w:val="00EA23E8"/>
    <w:rsid w:val="00EA3C10"/>
    <w:rsid w:val="00EA3D32"/>
    <w:rsid w:val="00EA44AA"/>
    <w:rsid w:val="00EA4C0B"/>
    <w:rsid w:val="00EA6754"/>
    <w:rsid w:val="00EA6897"/>
    <w:rsid w:val="00EA7579"/>
    <w:rsid w:val="00EB006E"/>
    <w:rsid w:val="00EB1959"/>
    <w:rsid w:val="00EB512C"/>
    <w:rsid w:val="00EB69A7"/>
    <w:rsid w:val="00EC02E8"/>
    <w:rsid w:val="00EC1597"/>
    <w:rsid w:val="00EC298D"/>
    <w:rsid w:val="00EC4D9A"/>
    <w:rsid w:val="00EC54DC"/>
    <w:rsid w:val="00EC7E5A"/>
    <w:rsid w:val="00EC7FDB"/>
    <w:rsid w:val="00ED2C49"/>
    <w:rsid w:val="00ED3373"/>
    <w:rsid w:val="00ED503E"/>
    <w:rsid w:val="00ED5588"/>
    <w:rsid w:val="00ED6ED2"/>
    <w:rsid w:val="00ED74AE"/>
    <w:rsid w:val="00ED7EAE"/>
    <w:rsid w:val="00EE0A8F"/>
    <w:rsid w:val="00EE0A9C"/>
    <w:rsid w:val="00EE187F"/>
    <w:rsid w:val="00EE1B6D"/>
    <w:rsid w:val="00EE4ACE"/>
    <w:rsid w:val="00EE5D34"/>
    <w:rsid w:val="00EE6769"/>
    <w:rsid w:val="00EE6792"/>
    <w:rsid w:val="00EF00BA"/>
    <w:rsid w:val="00EF1B23"/>
    <w:rsid w:val="00EF524F"/>
    <w:rsid w:val="00EF58DD"/>
    <w:rsid w:val="00EF5E0A"/>
    <w:rsid w:val="00EF7AC8"/>
    <w:rsid w:val="00F01521"/>
    <w:rsid w:val="00F01DB6"/>
    <w:rsid w:val="00F04249"/>
    <w:rsid w:val="00F172A3"/>
    <w:rsid w:val="00F21A6A"/>
    <w:rsid w:val="00F23CE2"/>
    <w:rsid w:val="00F24D21"/>
    <w:rsid w:val="00F26FE6"/>
    <w:rsid w:val="00F3320B"/>
    <w:rsid w:val="00F33B9C"/>
    <w:rsid w:val="00F33BD2"/>
    <w:rsid w:val="00F353AE"/>
    <w:rsid w:val="00F354E5"/>
    <w:rsid w:val="00F35BB3"/>
    <w:rsid w:val="00F36689"/>
    <w:rsid w:val="00F36994"/>
    <w:rsid w:val="00F43195"/>
    <w:rsid w:val="00F44F52"/>
    <w:rsid w:val="00F46C5F"/>
    <w:rsid w:val="00F478DD"/>
    <w:rsid w:val="00F47C85"/>
    <w:rsid w:val="00F47D3F"/>
    <w:rsid w:val="00F50E23"/>
    <w:rsid w:val="00F5187B"/>
    <w:rsid w:val="00F51DCA"/>
    <w:rsid w:val="00F545F3"/>
    <w:rsid w:val="00F57667"/>
    <w:rsid w:val="00F60E02"/>
    <w:rsid w:val="00F64775"/>
    <w:rsid w:val="00F64DCC"/>
    <w:rsid w:val="00F64DE1"/>
    <w:rsid w:val="00F66591"/>
    <w:rsid w:val="00F6776B"/>
    <w:rsid w:val="00F67B2C"/>
    <w:rsid w:val="00F706AA"/>
    <w:rsid w:val="00F730BA"/>
    <w:rsid w:val="00F76DD4"/>
    <w:rsid w:val="00F82010"/>
    <w:rsid w:val="00F8605B"/>
    <w:rsid w:val="00F87217"/>
    <w:rsid w:val="00F911BD"/>
    <w:rsid w:val="00F93D28"/>
    <w:rsid w:val="00F94D76"/>
    <w:rsid w:val="00F967A7"/>
    <w:rsid w:val="00F96994"/>
    <w:rsid w:val="00F96D77"/>
    <w:rsid w:val="00F97491"/>
    <w:rsid w:val="00FA00AD"/>
    <w:rsid w:val="00FA22FB"/>
    <w:rsid w:val="00FA287F"/>
    <w:rsid w:val="00FA2B15"/>
    <w:rsid w:val="00FB09D2"/>
    <w:rsid w:val="00FB457A"/>
    <w:rsid w:val="00FB7150"/>
    <w:rsid w:val="00FC0C39"/>
    <w:rsid w:val="00FC1324"/>
    <w:rsid w:val="00FC16A3"/>
    <w:rsid w:val="00FC19CA"/>
    <w:rsid w:val="00FC1A72"/>
    <w:rsid w:val="00FC34C4"/>
    <w:rsid w:val="00FC5DE5"/>
    <w:rsid w:val="00FC63D2"/>
    <w:rsid w:val="00FC674F"/>
    <w:rsid w:val="00FC7AEF"/>
    <w:rsid w:val="00FC7C2C"/>
    <w:rsid w:val="00FD375D"/>
    <w:rsid w:val="00FD3DDE"/>
    <w:rsid w:val="00FD624E"/>
    <w:rsid w:val="00FE2327"/>
    <w:rsid w:val="00FE2DC2"/>
    <w:rsid w:val="00FE667A"/>
    <w:rsid w:val="00FE6D4A"/>
    <w:rsid w:val="00FF0E49"/>
    <w:rsid w:val="00FF1367"/>
    <w:rsid w:val="00FF3049"/>
    <w:rsid w:val="00FF3873"/>
    <w:rsid w:val="00FF42A9"/>
    <w:rsid w:val="00FF48B5"/>
    <w:rsid w:val="00FF5F90"/>
    <w:rsid w:val="00FF678C"/>
    <w:rsid w:val="00FF72A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25A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lo-L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590384"/>
    <w:rPr>
      <w:sz w:val="24"/>
      <w:lang w:eastAsia="en-US" w:bidi="ar-SA"/>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Theme="majorHAnsi" w:eastAsiaTheme="majorEastAsia" w:hAnsiTheme="majorHAnsi" w:cstheme="majorBidi"/>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semiHidden/>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34"/>
    <w:qFormat/>
    <w:rsid w:val="009E0CA5"/>
    <w:pPr>
      <w:ind w:left="720"/>
      <w:contextualSpacing/>
    </w:pPr>
  </w:style>
  <w:style w:type="character" w:styleId="Hipersaitas">
    <w:name w:val="Hyperlink"/>
    <w:basedOn w:val="Numatytasispastraiposriftas"/>
    <w:uiPriority w:val="99"/>
    <w:unhideWhenUsed/>
    <w:rsid w:val="004113D3"/>
    <w:rPr>
      <w:color w:val="0000FF" w:themeColor="hyperlink"/>
      <w:u w:val="single"/>
    </w:rPr>
  </w:style>
  <w:style w:type="character" w:styleId="Perirtashipersaitas">
    <w:name w:val="FollowedHyperlink"/>
    <w:basedOn w:val="Numatytasispastraiposriftas"/>
    <w:semiHidden/>
    <w:unhideWhenUsed/>
    <w:rsid w:val="00846012"/>
    <w:rPr>
      <w:color w:val="800080" w:themeColor="followedHyperlink"/>
      <w:u w:val="single"/>
    </w:rPr>
  </w:style>
  <w:style w:type="paragraph" w:styleId="Pavadinimas">
    <w:name w:val="Title"/>
    <w:basedOn w:val="prastasis"/>
    <w:link w:val="PavadinimasDiagrama"/>
    <w:qFormat/>
    <w:rsid w:val="004341B3"/>
    <w:pPr>
      <w:jc w:val="center"/>
    </w:pPr>
    <w:rPr>
      <w:b/>
    </w:rPr>
  </w:style>
  <w:style w:type="character" w:customStyle="1" w:styleId="PavadinimasDiagrama">
    <w:name w:val="Pavadinimas Diagrama"/>
    <w:basedOn w:val="Numatytasispastraiposriftas"/>
    <w:link w:val="Pavadinimas"/>
    <w:rsid w:val="004341B3"/>
    <w:rPr>
      <w:b/>
      <w:sz w:val="24"/>
      <w:lang w:eastAsia="en-US" w:bidi="ar-SA"/>
    </w:rPr>
  </w:style>
  <w:style w:type="paragraph" w:styleId="Betarp">
    <w:name w:val="No Spacing"/>
    <w:uiPriority w:val="1"/>
    <w:qFormat/>
    <w:rsid w:val="00EC54DC"/>
    <w:rPr>
      <w:rFonts w:asciiTheme="minorHAnsi" w:eastAsiaTheme="minorHAnsi" w:hAnsiTheme="minorHAnsi" w:cstheme="minorBidi"/>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5670">
      <w:bodyDiv w:val="1"/>
      <w:marLeft w:val="0"/>
      <w:marRight w:val="0"/>
      <w:marTop w:val="0"/>
      <w:marBottom w:val="0"/>
      <w:divBdr>
        <w:top w:val="none" w:sz="0" w:space="0" w:color="auto"/>
        <w:left w:val="none" w:sz="0" w:space="0" w:color="auto"/>
        <w:bottom w:val="none" w:sz="0" w:space="0" w:color="auto"/>
        <w:right w:val="none" w:sz="0" w:space="0" w:color="auto"/>
      </w:divBdr>
    </w:div>
    <w:div w:id="12149455">
      <w:bodyDiv w:val="1"/>
      <w:marLeft w:val="0"/>
      <w:marRight w:val="0"/>
      <w:marTop w:val="0"/>
      <w:marBottom w:val="0"/>
      <w:divBdr>
        <w:top w:val="none" w:sz="0" w:space="0" w:color="auto"/>
        <w:left w:val="none" w:sz="0" w:space="0" w:color="auto"/>
        <w:bottom w:val="none" w:sz="0" w:space="0" w:color="auto"/>
        <w:right w:val="none" w:sz="0" w:space="0" w:color="auto"/>
      </w:divBdr>
    </w:div>
    <w:div w:id="20712863">
      <w:bodyDiv w:val="1"/>
      <w:marLeft w:val="0"/>
      <w:marRight w:val="0"/>
      <w:marTop w:val="0"/>
      <w:marBottom w:val="0"/>
      <w:divBdr>
        <w:top w:val="none" w:sz="0" w:space="0" w:color="auto"/>
        <w:left w:val="none" w:sz="0" w:space="0" w:color="auto"/>
        <w:bottom w:val="none" w:sz="0" w:space="0" w:color="auto"/>
        <w:right w:val="none" w:sz="0" w:space="0" w:color="auto"/>
      </w:divBdr>
    </w:div>
    <w:div w:id="53360868">
      <w:bodyDiv w:val="1"/>
      <w:marLeft w:val="0"/>
      <w:marRight w:val="0"/>
      <w:marTop w:val="0"/>
      <w:marBottom w:val="0"/>
      <w:divBdr>
        <w:top w:val="none" w:sz="0" w:space="0" w:color="auto"/>
        <w:left w:val="none" w:sz="0" w:space="0" w:color="auto"/>
        <w:bottom w:val="none" w:sz="0" w:space="0" w:color="auto"/>
        <w:right w:val="none" w:sz="0" w:space="0" w:color="auto"/>
      </w:divBdr>
    </w:div>
    <w:div w:id="77213064">
      <w:bodyDiv w:val="1"/>
      <w:marLeft w:val="0"/>
      <w:marRight w:val="0"/>
      <w:marTop w:val="0"/>
      <w:marBottom w:val="0"/>
      <w:divBdr>
        <w:top w:val="none" w:sz="0" w:space="0" w:color="auto"/>
        <w:left w:val="none" w:sz="0" w:space="0" w:color="auto"/>
        <w:bottom w:val="none" w:sz="0" w:space="0" w:color="auto"/>
        <w:right w:val="none" w:sz="0" w:space="0" w:color="auto"/>
      </w:divBdr>
    </w:div>
    <w:div w:id="105584132">
      <w:bodyDiv w:val="1"/>
      <w:marLeft w:val="0"/>
      <w:marRight w:val="0"/>
      <w:marTop w:val="0"/>
      <w:marBottom w:val="0"/>
      <w:divBdr>
        <w:top w:val="none" w:sz="0" w:space="0" w:color="auto"/>
        <w:left w:val="none" w:sz="0" w:space="0" w:color="auto"/>
        <w:bottom w:val="none" w:sz="0" w:space="0" w:color="auto"/>
        <w:right w:val="none" w:sz="0" w:space="0" w:color="auto"/>
      </w:divBdr>
    </w:div>
    <w:div w:id="128866179">
      <w:bodyDiv w:val="1"/>
      <w:marLeft w:val="0"/>
      <w:marRight w:val="0"/>
      <w:marTop w:val="0"/>
      <w:marBottom w:val="0"/>
      <w:divBdr>
        <w:top w:val="none" w:sz="0" w:space="0" w:color="auto"/>
        <w:left w:val="none" w:sz="0" w:space="0" w:color="auto"/>
        <w:bottom w:val="none" w:sz="0" w:space="0" w:color="auto"/>
        <w:right w:val="none" w:sz="0" w:space="0" w:color="auto"/>
      </w:divBdr>
    </w:div>
    <w:div w:id="211307231">
      <w:bodyDiv w:val="1"/>
      <w:marLeft w:val="0"/>
      <w:marRight w:val="0"/>
      <w:marTop w:val="0"/>
      <w:marBottom w:val="0"/>
      <w:divBdr>
        <w:top w:val="none" w:sz="0" w:space="0" w:color="auto"/>
        <w:left w:val="none" w:sz="0" w:space="0" w:color="auto"/>
        <w:bottom w:val="none" w:sz="0" w:space="0" w:color="auto"/>
        <w:right w:val="none" w:sz="0" w:space="0" w:color="auto"/>
      </w:divBdr>
    </w:div>
    <w:div w:id="231619465">
      <w:bodyDiv w:val="1"/>
      <w:marLeft w:val="0"/>
      <w:marRight w:val="0"/>
      <w:marTop w:val="0"/>
      <w:marBottom w:val="0"/>
      <w:divBdr>
        <w:top w:val="none" w:sz="0" w:space="0" w:color="auto"/>
        <w:left w:val="none" w:sz="0" w:space="0" w:color="auto"/>
        <w:bottom w:val="none" w:sz="0" w:space="0" w:color="auto"/>
        <w:right w:val="none" w:sz="0" w:space="0" w:color="auto"/>
      </w:divBdr>
    </w:div>
    <w:div w:id="325475887">
      <w:bodyDiv w:val="1"/>
      <w:marLeft w:val="0"/>
      <w:marRight w:val="0"/>
      <w:marTop w:val="0"/>
      <w:marBottom w:val="0"/>
      <w:divBdr>
        <w:top w:val="none" w:sz="0" w:space="0" w:color="auto"/>
        <w:left w:val="none" w:sz="0" w:space="0" w:color="auto"/>
        <w:bottom w:val="none" w:sz="0" w:space="0" w:color="auto"/>
        <w:right w:val="none" w:sz="0" w:space="0" w:color="auto"/>
      </w:divBdr>
    </w:div>
    <w:div w:id="328139538">
      <w:bodyDiv w:val="1"/>
      <w:marLeft w:val="0"/>
      <w:marRight w:val="0"/>
      <w:marTop w:val="0"/>
      <w:marBottom w:val="0"/>
      <w:divBdr>
        <w:top w:val="none" w:sz="0" w:space="0" w:color="auto"/>
        <w:left w:val="none" w:sz="0" w:space="0" w:color="auto"/>
        <w:bottom w:val="none" w:sz="0" w:space="0" w:color="auto"/>
        <w:right w:val="none" w:sz="0" w:space="0" w:color="auto"/>
      </w:divBdr>
    </w:div>
    <w:div w:id="458958859">
      <w:bodyDiv w:val="1"/>
      <w:marLeft w:val="0"/>
      <w:marRight w:val="0"/>
      <w:marTop w:val="0"/>
      <w:marBottom w:val="0"/>
      <w:divBdr>
        <w:top w:val="none" w:sz="0" w:space="0" w:color="auto"/>
        <w:left w:val="none" w:sz="0" w:space="0" w:color="auto"/>
        <w:bottom w:val="none" w:sz="0" w:space="0" w:color="auto"/>
        <w:right w:val="none" w:sz="0" w:space="0" w:color="auto"/>
      </w:divBdr>
    </w:div>
    <w:div w:id="502665065">
      <w:bodyDiv w:val="1"/>
      <w:marLeft w:val="0"/>
      <w:marRight w:val="0"/>
      <w:marTop w:val="0"/>
      <w:marBottom w:val="0"/>
      <w:divBdr>
        <w:top w:val="none" w:sz="0" w:space="0" w:color="auto"/>
        <w:left w:val="none" w:sz="0" w:space="0" w:color="auto"/>
        <w:bottom w:val="none" w:sz="0" w:space="0" w:color="auto"/>
        <w:right w:val="none" w:sz="0" w:space="0" w:color="auto"/>
      </w:divBdr>
    </w:div>
    <w:div w:id="536818686">
      <w:bodyDiv w:val="1"/>
      <w:marLeft w:val="0"/>
      <w:marRight w:val="0"/>
      <w:marTop w:val="0"/>
      <w:marBottom w:val="0"/>
      <w:divBdr>
        <w:top w:val="none" w:sz="0" w:space="0" w:color="auto"/>
        <w:left w:val="none" w:sz="0" w:space="0" w:color="auto"/>
        <w:bottom w:val="none" w:sz="0" w:space="0" w:color="auto"/>
        <w:right w:val="none" w:sz="0" w:space="0" w:color="auto"/>
      </w:divBdr>
    </w:div>
    <w:div w:id="549417661">
      <w:bodyDiv w:val="1"/>
      <w:marLeft w:val="0"/>
      <w:marRight w:val="0"/>
      <w:marTop w:val="0"/>
      <w:marBottom w:val="0"/>
      <w:divBdr>
        <w:top w:val="none" w:sz="0" w:space="0" w:color="auto"/>
        <w:left w:val="none" w:sz="0" w:space="0" w:color="auto"/>
        <w:bottom w:val="none" w:sz="0" w:space="0" w:color="auto"/>
        <w:right w:val="none" w:sz="0" w:space="0" w:color="auto"/>
      </w:divBdr>
    </w:div>
    <w:div w:id="574706341">
      <w:bodyDiv w:val="1"/>
      <w:marLeft w:val="0"/>
      <w:marRight w:val="0"/>
      <w:marTop w:val="0"/>
      <w:marBottom w:val="0"/>
      <w:divBdr>
        <w:top w:val="none" w:sz="0" w:space="0" w:color="auto"/>
        <w:left w:val="none" w:sz="0" w:space="0" w:color="auto"/>
        <w:bottom w:val="none" w:sz="0" w:space="0" w:color="auto"/>
        <w:right w:val="none" w:sz="0" w:space="0" w:color="auto"/>
      </w:divBdr>
    </w:div>
    <w:div w:id="612129305">
      <w:bodyDiv w:val="1"/>
      <w:marLeft w:val="0"/>
      <w:marRight w:val="0"/>
      <w:marTop w:val="0"/>
      <w:marBottom w:val="0"/>
      <w:divBdr>
        <w:top w:val="none" w:sz="0" w:space="0" w:color="auto"/>
        <w:left w:val="none" w:sz="0" w:space="0" w:color="auto"/>
        <w:bottom w:val="none" w:sz="0" w:space="0" w:color="auto"/>
        <w:right w:val="none" w:sz="0" w:space="0" w:color="auto"/>
      </w:divBdr>
    </w:div>
    <w:div w:id="639111568">
      <w:bodyDiv w:val="1"/>
      <w:marLeft w:val="0"/>
      <w:marRight w:val="0"/>
      <w:marTop w:val="0"/>
      <w:marBottom w:val="0"/>
      <w:divBdr>
        <w:top w:val="none" w:sz="0" w:space="0" w:color="auto"/>
        <w:left w:val="none" w:sz="0" w:space="0" w:color="auto"/>
        <w:bottom w:val="none" w:sz="0" w:space="0" w:color="auto"/>
        <w:right w:val="none" w:sz="0" w:space="0" w:color="auto"/>
      </w:divBdr>
    </w:div>
    <w:div w:id="662928866">
      <w:bodyDiv w:val="1"/>
      <w:marLeft w:val="0"/>
      <w:marRight w:val="0"/>
      <w:marTop w:val="0"/>
      <w:marBottom w:val="0"/>
      <w:divBdr>
        <w:top w:val="none" w:sz="0" w:space="0" w:color="auto"/>
        <w:left w:val="none" w:sz="0" w:space="0" w:color="auto"/>
        <w:bottom w:val="none" w:sz="0" w:space="0" w:color="auto"/>
        <w:right w:val="none" w:sz="0" w:space="0" w:color="auto"/>
      </w:divBdr>
    </w:div>
    <w:div w:id="686908736">
      <w:bodyDiv w:val="1"/>
      <w:marLeft w:val="0"/>
      <w:marRight w:val="0"/>
      <w:marTop w:val="0"/>
      <w:marBottom w:val="0"/>
      <w:divBdr>
        <w:top w:val="none" w:sz="0" w:space="0" w:color="auto"/>
        <w:left w:val="none" w:sz="0" w:space="0" w:color="auto"/>
        <w:bottom w:val="none" w:sz="0" w:space="0" w:color="auto"/>
        <w:right w:val="none" w:sz="0" w:space="0" w:color="auto"/>
      </w:divBdr>
    </w:div>
    <w:div w:id="716664517">
      <w:bodyDiv w:val="1"/>
      <w:marLeft w:val="0"/>
      <w:marRight w:val="0"/>
      <w:marTop w:val="0"/>
      <w:marBottom w:val="0"/>
      <w:divBdr>
        <w:top w:val="none" w:sz="0" w:space="0" w:color="auto"/>
        <w:left w:val="none" w:sz="0" w:space="0" w:color="auto"/>
        <w:bottom w:val="none" w:sz="0" w:space="0" w:color="auto"/>
        <w:right w:val="none" w:sz="0" w:space="0" w:color="auto"/>
      </w:divBdr>
    </w:div>
    <w:div w:id="745758861">
      <w:bodyDiv w:val="1"/>
      <w:marLeft w:val="0"/>
      <w:marRight w:val="0"/>
      <w:marTop w:val="0"/>
      <w:marBottom w:val="0"/>
      <w:divBdr>
        <w:top w:val="none" w:sz="0" w:space="0" w:color="auto"/>
        <w:left w:val="none" w:sz="0" w:space="0" w:color="auto"/>
        <w:bottom w:val="none" w:sz="0" w:space="0" w:color="auto"/>
        <w:right w:val="none" w:sz="0" w:space="0" w:color="auto"/>
      </w:divBdr>
    </w:div>
    <w:div w:id="782767097">
      <w:bodyDiv w:val="1"/>
      <w:marLeft w:val="0"/>
      <w:marRight w:val="0"/>
      <w:marTop w:val="0"/>
      <w:marBottom w:val="0"/>
      <w:divBdr>
        <w:top w:val="none" w:sz="0" w:space="0" w:color="auto"/>
        <w:left w:val="none" w:sz="0" w:space="0" w:color="auto"/>
        <w:bottom w:val="none" w:sz="0" w:space="0" w:color="auto"/>
        <w:right w:val="none" w:sz="0" w:space="0" w:color="auto"/>
      </w:divBdr>
    </w:div>
    <w:div w:id="817069575">
      <w:bodyDiv w:val="1"/>
      <w:marLeft w:val="0"/>
      <w:marRight w:val="0"/>
      <w:marTop w:val="0"/>
      <w:marBottom w:val="0"/>
      <w:divBdr>
        <w:top w:val="none" w:sz="0" w:space="0" w:color="auto"/>
        <w:left w:val="none" w:sz="0" w:space="0" w:color="auto"/>
        <w:bottom w:val="none" w:sz="0" w:space="0" w:color="auto"/>
        <w:right w:val="none" w:sz="0" w:space="0" w:color="auto"/>
      </w:divBdr>
    </w:div>
    <w:div w:id="905921991">
      <w:bodyDiv w:val="1"/>
      <w:marLeft w:val="0"/>
      <w:marRight w:val="0"/>
      <w:marTop w:val="0"/>
      <w:marBottom w:val="0"/>
      <w:divBdr>
        <w:top w:val="none" w:sz="0" w:space="0" w:color="auto"/>
        <w:left w:val="none" w:sz="0" w:space="0" w:color="auto"/>
        <w:bottom w:val="none" w:sz="0" w:space="0" w:color="auto"/>
        <w:right w:val="none" w:sz="0" w:space="0" w:color="auto"/>
      </w:divBdr>
    </w:div>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 w:id="961887734">
      <w:bodyDiv w:val="1"/>
      <w:marLeft w:val="0"/>
      <w:marRight w:val="0"/>
      <w:marTop w:val="0"/>
      <w:marBottom w:val="0"/>
      <w:divBdr>
        <w:top w:val="none" w:sz="0" w:space="0" w:color="auto"/>
        <w:left w:val="none" w:sz="0" w:space="0" w:color="auto"/>
        <w:bottom w:val="none" w:sz="0" w:space="0" w:color="auto"/>
        <w:right w:val="none" w:sz="0" w:space="0" w:color="auto"/>
      </w:divBdr>
    </w:div>
    <w:div w:id="992951419">
      <w:bodyDiv w:val="1"/>
      <w:marLeft w:val="0"/>
      <w:marRight w:val="0"/>
      <w:marTop w:val="0"/>
      <w:marBottom w:val="0"/>
      <w:divBdr>
        <w:top w:val="none" w:sz="0" w:space="0" w:color="auto"/>
        <w:left w:val="none" w:sz="0" w:space="0" w:color="auto"/>
        <w:bottom w:val="none" w:sz="0" w:space="0" w:color="auto"/>
        <w:right w:val="none" w:sz="0" w:space="0" w:color="auto"/>
      </w:divBdr>
    </w:div>
    <w:div w:id="1006519801">
      <w:bodyDiv w:val="1"/>
      <w:marLeft w:val="0"/>
      <w:marRight w:val="0"/>
      <w:marTop w:val="0"/>
      <w:marBottom w:val="0"/>
      <w:divBdr>
        <w:top w:val="none" w:sz="0" w:space="0" w:color="auto"/>
        <w:left w:val="none" w:sz="0" w:space="0" w:color="auto"/>
        <w:bottom w:val="none" w:sz="0" w:space="0" w:color="auto"/>
        <w:right w:val="none" w:sz="0" w:space="0" w:color="auto"/>
      </w:divBdr>
    </w:div>
    <w:div w:id="1022244766">
      <w:bodyDiv w:val="1"/>
      <w:marLeft w:val="0"/>
      <w:marRight w:val="0"/>
      <w:marTop w:val="0"/>
      <w:marBottom w:val="0"/>
      <w:divBdr>
        <w:top w:val="none" w:sz="0" w:space="0" w:color="auto"/>
        <w:left w:val="none" w:sz="0" w:space="0" w:color="auto"/>
        <w:bottom w:val="none" w:sz="0" w:space="0" w:color="auto"/>
        <w:right w:val="none" w:sz="0" w:space="0" w:color="auto"/>
      </w:divBdr>
    </w:div>
    <w:div w:id="1157919758">
      <w:bodyDiv w:val="1"/>
      <w:marLeft w:val="0"/>
      <w:marRight w:val="0"/>
      <w:marTop w:val="0"/>
      <w:marBottom w:val="0"/>
      <w:divBdr>
        <w:top w:val="none" w:sz="0" w:space="0" w:color="auto"/>
        <w:left w:val="none" w:sz="0" w:space="0" w:color="auto"/>
        <w:bottom w:val="none" w:sz="0" w:space="0" w:color="auto"/>
        <w:right w:val="none" w:sz="0" w:space="0" w:color="auto"/>
      </w:divBdr>
    </w:div>
    <w:div w:id="1232160554">
      <w:bodyDiv w:val="1"/>
      <w:marLeft w:val="0"/>
      <w:marRight w:val="0"/>
      <w:marTop w:val="0"/>
      <w:marBottom w:val="0"/>
      <w:divBdr>
        <w:top w:val="none" w:sz="0" w:space="0" w:color="auto"/>
        <w:left w:val="none" w:sz="0" w:space="0" w:color="auto"/>
        <w:bottom w:val="none" w:sz="0" w:space="0" w:color="auto"/>
        <w:right w:val="none" w:sz="0" w:space="0" w:color="auto"/>
      </w:divBdr>
    </w:div>
    <w:div w:id="1247419319">
      <w:bodyDiv w:val="1"/>
      <w:marLeft w:val="0"/>
      <w:marRight w:val="0"/>
      <w:marTop w:val="0"/>
      <w:marBottom w:val="0"/>
      <w:divBdr>
        <w:top w:val="none" w:sz="0" w:space="0" w:color="auto"/>
        <w:left w:val="none" w:sz="0" w:space="0" w:color="auto"/>
        <w:bottom w:val="none" w:sz="0" w:space="0" w:color="auto"/>
        <w:right w:val="none" w:sz="0" w:space="0" w:color="auto"/>
      </w:divBdr>
    </w:div>
    <w:div w:id="1273394549">
      <w:bodyDiv w:val="1"/>
      <w:marLeft w:val="0"/>
      <w:marRight w:val="0"/>
      <w:marTop w:val="0"/>
      <w:marBottom w:val="0"/>
      <w:divBdr>
        <w:top w:val="none" w:sz="0" w:space="0" w:color="auto"/>
        <w:left w:val="none" w:sz="0" w:space="0" w:color="auto"/>
        <w:bottom w:val="none" w:sz="0" w:space="0" w:color="auto"/>
        <w:right w:val="none" w:sz="0" w:space="0" w:color="auto"/>
      </w:divBdr>
    </w:div>
    <w:div w:id="1319768738">
      <w:bodyDiv w:val="1"/>
      <w:marLeft w:val="0"/>
      <w:marRight w:val="0"/>
      <w:marTop w:val="0"/>
      <w:marBottom w:val="0"/>
      <w:divBdr>
        <w:top w:val="none" w:sz="0" w:space="0" w:color="auto"/>
        <w:left w:val="none" w:sz="0" w:space="0" w:color="auto"/>
        <w:bottom w:val="none" w:sz="0" w:space="0" w:color="auto"/>
        <w:right w:val="none" w:sz="0" w:space="0" w:color="auto"/>
      </w:divBdr>
    </w:div>
    <w:div w:id="1400208578">
      <w:bodyDiv w:val="1"/>
      <w:marLeft w:val="0"/>
      <w:marRight w:val="0"/>
      <w:marTop w:val="0"/>
      <w:marBottom w:val="0"/>
      <w:divBdr>
        <w:top w:val="none" w:sz="0" w:space="0" w:color="auto"/>
        <w:left w:val="none" w:sz="0" w:space="0" w:color="auto"/>
        <w:bottom w:val="none" w:sz="0" w:space="0" w:color="auto"/>
        <w:right w:val="none" w:sz="0" w:space="0" w:color="auto"/>
      </w:divBdr>
    </w:div>
    <w:div w:id="1410345575">
      <w:bodyDiv w:val="1"/>
      <w:marLeft w:val="0"/>
      <w:marRight w:val="0"/>
      <w:marTop w:val="0"/>
      <w:marBottom w:val="0"/>
      <w:divBdr>
        <w:top w:val="none" w:sz="0" w:space="0" w:color="auto"/>
        <w:left w:val="none" w:sz="0" w:space="0" w:color="auto"/>
        <w:bottom w:val="none" w:sz="0" w:space="0" w:color="auto"/>
        <w:right w:val="none" w:sz="0" w:space="0" w:color="auto"/>
      </w:divBdr>
    </w:div>
    <w:div w:id="1437362297">
      <w:bodyDiv w:val="1"/>
      <w:marLeft w:val="0"/>
      <w:marRight w:val="0"/>
      <w:marTop w:val="0"/>
      <w:marBottom w:val="0"/>
      <w:divBdr>
        <w:top w:val="none" w:sz="0" w:space="0" w:color="auto"/>
        <w:left w:val="none" w:sz="0" w:space="0" w:color="auto"/>
        <w:bottom w:val="none" w:sz="0" w:space="0" w:color="auto"/>
        <w:right w:val="none" w:sz="0" w:space="0" w:color="auto"/>
      </w:divBdr>
    </w:div>
    <w:div w:id="1440758705">
      <w:bodyDiv w:val="1"/>
      <w:marLeft w:val="0"/>
      <w:marRight w:val="0"/>
      <w:marTop w:val="0"/>
      <w:marBottom w:val="0"/>
      <w:divBdr>
        <w:top w:val="none" w:sz="0" w:space="0" w:color="auto"/>
        <w:left w:val="none" w:sz="0" w:space="0" w:color="auto"/>
        <w:bottom w:val="none" w:sz="0" w:space="0" w:color="auto"/>
        <w:right w:val="none" w:sz="0" w:space="0" w:color="auto"/>
      </w:divBdr>
    </w:div>
    <w:div w:id="1446346128">
      <w:bodyDiv w:val="1"/>
      <w:marLeft w:val="0"/>
      <w:marRight w:val="0"/>
      <w:marTop w:val="0"/>
      <w:marBottom w:val="0"/>
      <w:divBdr>
        <w:top w:val="none" w:sz="0" w:space="0" w:color="auto"/>
        <w:left w:val="none" w:sz="0" w:space="0" w:color="auto"/>
        <w:bottom w:val="none" w:sz="0" w:space="0" w:color="auto"/>
        <w:right w:val="none" w:sz="0" w:space="0" w:color="auto"/>
      </w:divBdr>
    </w:div>
    <w:div w:id="1548377874">
      <w:bodyDiv w:val="1"/>
      <w:marLeft w:val="0"/>
      <w:marRight w:val="0"/>
      <w:marTop w:val="0"/>
      <w:marBottom w:val="0"/>
      <w:divBdr>
        <w:top w:val="none" w:sz="0" w:space="0" w:color="auto"/>
        <w:left w:val="none" w:sz="0" w:space="0" w:color="auto"/>
        <w:bottom w:val="none" w:sz="0" w:space="0" w:color="auto"/>
        <w:right w:val="none" w:sz="0" w:space="0" w:color="auto"/>
      </w:divBdr>
    </w:div>
    <w:div w:id="1579631468">
      <w:bodyDiv w:val="1"/>
      <w:marLeft w:val="0"/>
      <w:marRight w:val="0"/>
      <w:marTop w:val="0"/>
      <w:marBottom w:val="0"/>
      <w:divBdr>
        <w:top w:val="none" w:sz="0" w:space="0" w:color="auto"/>
        <w:left w:val="none" w:sz="0" w:space="0" w:color="auto"/>
        <w:bottom w:val="none" w:sz="0" w:space="0" w:color="auto"/>
        <w:right w:val="none" w:sz="0" w:space="0" w:color="auto"/>
      </w:divBdr>
    </w:div>
    <w:div w:id="1585189149">
      <w:bodyDiv w:val="1"/>
      <w:marLeft w:val="0"/>
      <w:marRight w:val="0"/>
      <w:marTop w:val="0"/>
      <w:marBottom w:val="0"/>
      <w:divBdr>
        <w:top w:val="none" w:sz="0" w:space="0" w:color="auto"/>
        <w:left w:val="none" w:sz="0" w:space="0" w:color="auto"/>
        <w:bottom w:val="none" w:sz="0" w:space="0" w:color="auto"/>
        <w:right w:val="none" w:sz="0" w:space="0" w:color="auto"/>
      </w:divBdr>
    </w:div>
    <w:div w:id="1607612977">
      <w:bodyDiv w:val="1"/>
      <w:marLeft w:val="0"/>
      <w:marRight w:val="0"/>
      <w:marTop w:val="0"/>
      <w:marBottom w:val="0"/>
      <w:divBdr>
        <w:top w:val="none" w:sz="0" w:space="0" w:color="auto"/>
        <w:left w:val="none" w:sz="0" w:space="0" w:color="auto"/>
        <w:bottom w:val="none" w:sz="0" w:space="0" w:color="auto"/>
        <w:right w:val="none" w:sz="0" w:space="0" w:color="auto"/>
      </w:divBdr>
    </w:div>
    <w:div w:id="1690794552">
      <w:bodyDiv w:val="1"/>
      <w:marLeft w:val="0"/>
      <w:marRight w:val="0"/>
      <w:marTop w:val="0"/>
      <w:marBottom w:val="0"/>
      <w:divBdr>
        <w:top w:val="none" w:sz="0" w:space="0" w:color="auto"/>
        <w:left w:val="none" w:sz="0" w:space="0" w:color="auto"/>
        <w:bottom w:val="none" w:sz="0" w:space="0" w:color="auto"/>
        <w:right w:val="none" w:sz="0" w:space="0" w:color="auto"/>
      </w:divBdr>
    </w:div>
    <w:div w:id="1734499428">
      <w:bodyDiv w:val="1"/>
      <w:marLeft w:val="0"/>
      <w:marRight w:val="0"/>
      <w:marTop w:val="0"/>
      <w:marBottom w:val="0"/>
      <w:divBdr>
        <w:top w:val="none" w:sz="0" w:space="0" w:color="auto"/>
        <w:left w:val="none" w:sz="0" w:space="0" w:color="auto"/>
        <w:bottom w:val="none" w:sz="0" w:space="0" w:color="auto"/>
        <w:right w:val="none" w:sz="0" w:space="0" w:color="auto"/>
      </w:divBdr>
    </w:div>
    <w:div w:id="1769083257">
      <w:bodyDiv w:val="1"/>
      <w:marLeft w:val="0"/>
      <w:marRight w:val="0"/>
      <w:marTop w:val="0"/>
      <w:marBottom w:val="0"/>
      <w:divBdr>
        <w:top w:val="none" w:sz="0" w:space="0" w:color="auto"/>
        <w:left w:val="none" w:sz="0" w:space="0" w:color="auto"/>
        <w:bottom w:val="none" w:sz="0" w:space="0" w:color="auto"/>
        <w:right w:val="none" w:sz="0" w:space="0" w:color="auto"/>
      </w:divBdr>
    </w:div>
    <w:div w:id="1832407501">
      <w:bodyDiv w:val="1"/>
      <w:marLeft w:val="0"/>
      <w:marRight w:val="0"/>
      <w:marTop w:val="0"/>
      <w:marBottom w:val="0"/>
      <w:divBdr>
        <w:top w:val="none" w:sz="0" w:space="0" w:color="auto"/>
        <w:left w:val="none" w:sz="0" w:space="0" w:color="auto"/>
        <w:bottom w:val="none" w:sz="0" w:space="0" w:color="auto"/>
        <w:right w:val="none" w:sz="0" w:space="0" w:color="auto"/>
      </w:divBdr>
    </w:div>
    <w:div w:id="1834106020">
      <w:bodyDiv w:val="1"/>
      <w:marLeft w:val="0"/>
      <w:marRight w:val="0"/>
      <w:marTop w:val="0"/>
      <w:marBottom w:val="0"/>
      <w:divBdr>
        <w:top w:val="none" w:sz="0" w:space="0" w:color="auto"/>
        <w:left w:val="none" w:sz="0" w:space="0" w:color="auto"/>
        <w:bottom w:val="none" w:sz="0" w:space="0" w:color="auto"/>
        <w:right w:val="none" w:sz="0" w:space="0" w:color="auto"/>
      </w:divBdr>
    </w:div>
    <w:div w:id="1903061100">
      <w:bodyDiv w:val="1"/>
      <w:marLeft w:val="0"/>
      <w:marRight w:val="0"/>
      <w:marTop w:val="0"/>
      <w:marBottom w:val="0"/>
      <w:divBdr>
        <w:top w:val="none" w:sz="0" w:space="0" w:color="auto"/>
        <w:left w:val="none" w:sz="0" w:space="0" w:color="auto"/>
        <w:bottom w:val="none" w:sz="0" w:space="0" w:color="auto"/>
        <w:right w:val="none" w:sz="0" w:space="0" w:color="auto"/>
      </w:divBdr>
    </w:div>
    <w:div w:id="1918905880">
      <w:bodyDiv w:val="1"/>
      <w:marLeft w:val="0"/>
      <w:marRight w:val="0"/>
      <w:marTop w:val="0"/>
      <w:marBottom w:val="0"/>
      <w:divBdr>
        <w:top w:val="none" w:sz="0" w:space="0" w:color="auto"/>
        <w:left w:val="none" w:sz="0" w:space="0" w:color="auto"/>
        <w:bottom w:val="none" w:sz="0" w:space="0" w:color="auto"/>
        <w:right w:val="none" w:sz="0" w:space="0" w:color="auto"/>
      </w:divBdr>
    </w:div>
    <w:div w:id="1973049501">
      <w:bodyDiv w:val="1"/>
      <w:marLeft w:val="0"/>
      <w:marRight w:val="0"/>
      <w:marTop w:val="0"/>
      <w:marBottom w:val="0"/>
      <w:divBdr>
        <w:top w:val="none" w:sz="0" w:space="0" w:color="auto"/>
        <w:left w:val="none" w:sz="0" w:space="0" w:color="auto"/>
        <w:bottom w:val="none" w:sz="0" w:space="0" w:color="auto"/>
        <w:right w:val="none" w:sz="0" w:space="0" w:color="auto"/>
      </w:divBdr>
    </w:div>
    <w:div w:id="2022851500">
      <w:bodyDiv w:val="1"/>
      <w:marLeft w:val="0"/>
      <w:marRight w:val="0"/>
      <w:marTop w:val="0"/>
      <w:marBottom w:val="0"/>
      <w:divBdr>
        <w:top w:val="none" w:sz="0" w:space="0" w:color="auto"/>
        <w:left w:val="none" w:sz="0" w:space="0" w:color="auto"/>
        <w:bottom w:val="none" w:sz="0" w:space="0" w:color="auto"/>
        <w:right w:val="none" w:sz="0" w:space="0" w:color="auto"/>
      </w:divBdr>
    </w:div>
    <w:div w:id="2091538591">
      <w:bodyDiv w:val="1"/>
      <w:marLeft w:val="0"/>
      <w:marRight w:val="0"/>
      <w:marTop w:val="0"/>
      <w:marBottom w:val="0"/>
      <w:divBdr>
        <w:top w:val="none" w:sz="0" w:space="0" w:color="auto"/>
        <w:left w:val="none" w:sz="0" w:space="0" w:color="auto"/>
        <w:bottom w:val="none" w:sz="0" w:space="0" w:color="auto"/>
        <w:right w:val="none" w:sz="0" w:space="0" w:color="auto"/>
      </w:divBdr>
    </w:div>
    <w:div w:id="209592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inansai@kazluruda.lt" TargetMode="Externa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Vaida%20M\Desktop\2024-01-13%20TSP%202024%20m.%20biud&#382;eto%20tvirtinimui\2024%20m.%20grafika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Vaida%20M\Desktop\2024-01-13%20TSP%202024%20m.%20biud&#382;eto%20tvirtinimui\2024%20m.%20grafika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Vaida%20M\Desktop\2024-01-13%20TSP%202024%20m.%20biud&#382;eto%20tvirtinimui\2024%20m.%20grafika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pieChart>
        <c:varyColors val="1"/>
        <c:ser>
          <c:idx val="1"/>
          <c:order val="0"/>
          <c:dLbls>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Sheet1!$A$1:$J$1</c:f>
              <c:strCache>
                <c:ptCount val="10"/>
                <c:pt idx="0">
                  <c:v>Gyventojų pajamų mokestis, proc.</c:v>
                </c:pt>
                <c:pt idx="1">
                  <c:v>Turto mokesčiai, proc.</c:v>
                </c:pt>
                <c:pt idx="2">
                  <c:v>Prekių ir paslaugų mokesčiai, proc.</c:v>
                </c:pt>
                <c:pt idx="3">
                  <c:v>Dotacijos (valstybės deleguotos funkcijos, mokymo lėšos, kt. tikslinė dotacija), proc.</c:v>
                </c:pt>
                <c:pt idx="4">
                  <c:v>Europos Sąjungos ir bendrojo finansavimo bei kitos tarptautinės finansinės paramos lėšos, proc.</c:v>
                </c:pt>
                <c:pt idx="5">
                  <c:v>Turto pajamos, proc.</c:v>
                </c:pt>
                <c:pt idx="6">
                  <c:v>Pajamos už prekes ir paslaugas, proc.</c:v>
                </c:pt>
                <c:pt idx="7">
                  <c:v>Finansinių įsipareigojimų prisiėmimo (skolinimosi) pajamos, proc.</c:v>
                </c:pt>
                <c:pt idx="8">
                  <c:v>Kitos neišvardintos pajamos, proc.</c:v>
                </c:pt>
                <c:pt idx="9">
                  <c:v>2023 m. Lėšų likutis, proc.</c:v>
                </c:pt>
              </c:strCache>
            </c:strRef>
          </c:cat>
          <c:val>
            <c:numRef>
              <c:f>Sheet1!$A$2:$J$2</c:f>
              <c:numCache>
                <c:formatCode>General</c:formatCode>
                <c:ptCount val="10"/>
                <c:pt idx="0">
                  <c:v>47.8</c:v>
                </c:pt>
                <c:pt idx="1">
                  <c:v>2.1</c:v>
                </c:pt>
                <c:pt idx="2">
                  <c:v>0.6</c:v>
                </c:pt>
                <c:pt idx="3">
                  <c:v>38.799999999999997</c:v>
                </c:pt>
                <c:pt idx="4" formatCode="0.0">
                  <c:v>0.5</c:v>
                </c:pt>
                <c:pt idx="5">
                  <c:v>0.6</c:v>
                </c:pt>
                <c:pt idx="6">
                  <c:v>2.4</c:v>
                </c:pt>
                <c:pt idx="7">
                  <c:v>2.7</c:v>
                </c:pt>
                <c:pt idx="8">
                  <c:v>0.2</c:v>
                </c:pt>
                <c:pt idx="9">
                  <c:v>4.3</c:v>
                </c:pt>
              </c:numCache>
            </c:numRef>
          </c:val>
          <c:extLst>
            <c:ext xmlns:c16="http://schemas.microsoft.com/office/drawing/2014/chart" uri="{C3380CC4-5D6E-409C-BE32-E72D297353CC}">
              <c16:uniqueId val="{00000000-D716-43D4-870E-40B7349F1616}"/>
            </c:ext>
          </c:extLst>
        </c:ser>
        <c:ser>
          <c:idx val="0"/>
          <c:order val="1"/>
          <c:explosion val="1"/>
          <c:dLbls>
            <c:numFmt formatCode="0.0%" sourceLinked="0"/>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Sheet1!$A$1:$J$1</c:f>
              <c:strCache>
                <c:ptCount val="10"/>
                <c:pt idx="0">
                  <c:v>Gyventojų pajamų mokestis, proc.</c:v>
                </c:pt>
                <c:pt idx="1">
                  <c:v>Turto mokesčiai, proc.</c:v>
                </c:pt>
                <c:pt idx="2">
                  <c:v>Prekių ir paslaugų mokesčiai, proc.</c:v>
                </c:pt>
                <c:pt idx="3">
                  <c:v>Dotacijos (valstybės deleguotos funkcijos, mokymo lėšos, kt. tikslinė dotacija), proc.</c:v>
                </c:pt>
                <c:pt idx="4">
                  <c:v>Europos Sąjungos ir bendrojo finansavimo bei kitos tarptautinės finansinės paramos lėšos, proc.</c:v>
                </c:pt>
                <c:pt idx="5">
                  <c:v>Turto pajamos, proc.</c:v>
                </c:pt>
                <c:pt idx="6">
                  <c:v>Pajamos už prekes ir paslaugas, proc.</c:v>
                </c:pt>
                <c:pt idx="7">
                  <c:v>Finansinių įsipareigojimų prisiėmimo (skolinimosi) pajamos, proc.</c:v>
                </c:pt>
                <c:pt idx="8">
                  <c:v>Kitos neišvardintos pajamos, proc.</c:v>
                </c:pt>
                <c:pt idx="9">
                  <c:v>2023 m. Lėšų likutis, proc.</c:v>
                </c:pt>
              </c:strCache>
            </c:strRef>
          </c:cat>
          <c:val>
            <c:numRef>
              <c:f>Sheet1!$A$2:$J$2</c:f>
              <c:numCache>
                <c:formatCode>General</c:formatCode>
                <c:ptCount val="10"/>
                <c:pt idx="0">
                  <c:v>47.8</c:v>
                </c:pt>
                <c:pt idx="1">
                  <c:v>2.1</c:v>
                </c:pt>
                <c:pt idx="2">
                  <c:v>0.6</c:v>
                </c:pt>
                <c:pt idx="3">
                  <c:v>38.799999999999997</c:v>
                </c:pt>
                <c:pt idx="4" formatCode="0.0">
                  <c:v>0.5</c:v>
                </c:pt>
                <c:pt idx="5">
                  <c:v>0.6</c:v>
                </c:pt>
                <c:pt idx="6">
                  <c:v>2.4</c:v>
                </c:pt>
                <c:pt idx="7">
                  <c:v>2.7</c:v>
                </c:pt>
                <c:pt idx="8">
                  <c:v>0.2</c:v>
                </c:pt>
                <c:pt idx="9">
                  <c:v>4.3</c:v>
                </c:pt>
              </c:numCache>
            </c:numRef>
          </c:val>
          <c:extLst>
            <c:ext xmlns:c16="http://schemas.microsoft.com/office/drawing/2014/chart" uri="{C3380CC4-5D6E-409C-BE32-E72D297353CC}">
              <c16:uniqueId val="{00000001-D716-43D4-870E-40B7349F1616}"/>
            </c:ext>
          </c:extLst>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Sheet3!$A$2</c:f>
              <c:strCache>
                <c:ptCount val="1"/>
                <c:pt idx="0">
                  <c:v>2023</c:v>
                </c:pt>
              </c:strCache>
            </c:strRef>
          </c:tx>
          <c:invertIfNegative val="0"/>
          <c:dLbls>
            <c:spPr>
              <a:noFill/>
              <a:ln>
                <a:noFill/>
              </a:ln>
              <a:effectLst/>
            </c:spPr>
            <c:txPr>
              <a:bodyPr rot="-5400000" vert="horz"/>
              <a:lstStyle/>
              <a:p>
                <a:pPr>
                  <a:defRPr b="1"/>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Sheet3!$B$1:$G$1</c:f>
              <c:strCache>
                <c:ptCount val="6"/>
                <c:pt idx="0">
                  <c:v>01 Žinių visuomenės, kultūrinio ir sportinio aktyvumo skatinimo programa, tūkst. Eur</c:v>
                </c:pt>
                <c:pt idx="1">
                  <c:v>02 Ekonominio konkurencingumo didinimo programa, tūkst. Eur</c:v>
                </c:pt>
                <c:pt idx="2">
                  <c:v>03 Viešosios infrastruktūros plėtros programa, tūkst. Eur</c:v>
                </c:pt>
                <c:pt idx="3">
                  <c:v>04 Aplinkos gerinimo programa, tūkst. Eur</c:v>
                </c:pt>
                <c:pt idx="4">
                  <c:v>05 Savivaldybės veiklos programa, tūkst. Eur</c:v>
                </c:pt>
                <c:pt idx="5">
                  <c:v>06 Socialinės paramos plėtojimo ir visuomenės sveikatinimo programa, tūkst. Eur</c:v>
                </c:pt>
              </c:strCache>
            </c:strRef>
          </c:cat>
          <c:val>
            <c:numRef>
              <c:f>Sheet3!$B$2:$G$2</c:f>
              <c:numCache>
                <c:formatCode>0.0</c:formatCode>
                <c:ptCount val="6"/>
                <c:pt idx="0">
                  <c:v>10891</c:v>
                </c:pt>
                <c:pt idx="1">
                  <c:v>1256.7</c:v>
                </c:pt>
                <c:pt idx="2">
                  <c:v>1720.9</c:v>
                </c:pt>
                <c:pt idx="3">
                  <c:v>633.9</c:v>
                </c:pt>
                <c:pt idx="4">
                  <c:v>2905.6</c:v>
                </c:pt>
                <c:pt idx="5">
                  <c:v>2879.4</c:v>
                </c:pt>
              </c:numCache>
            </c:numRef>
          </c:val>
          <c:extLst>
            <c:ext xmlns:c16="http://schemas.microsoft.com/office/drawing/2014/chart" uri="{C3380CC4-5D6E-409C-BE32-E72D297353CC}">
              <c16:uniqueId val="{00000000-594B-499D-859E-6B4D2A8A9693}"/>
            </c:ext>
          </c:extLst>
        </c:ser>
        <c:ser>
          <c:idx val="1"/>
          <c:order val="1"/>
          <c:tx>
            <c:strRef>
              <c:f>Sheet3!$A$3</c:f>
              <c:strCache>
                <c:ptCount val="1"/>
                <c:pt idx="0">
                  <c:v>2024</c:v>
                </c:pt>
              </c:strCache>
            </c:strRef>
          </c:tx>
          <c:invertIfNegative val="0"/>
          <c:dLbls>
            <c:spPr>
              <a:noFill/>
              <a:ln>
                <a:noFill/>
              </a:ln>
              <a:effectLst/>
            </c:spPr>
            <c:txPr>
              <a:bodyPr rot="-5400000" vert="horz"/>
              <a:lstStyle/>
              <a:p>
                <a:pPr>
                  <a:defRPr b="1"/>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Sheet3!$B$1:$G$1</c:f>
              <c:strCache>
                <c:ptCount val="6"/>
                <c:pt idx="0">
                  <c:v>01 Žinių visuomenės, kultūrinio ir sportinio aktyvumo skatinimo programa, tūkst. Eur</c:v>
                </c:pt>
                <c:pt idx="1">
                  <c:v>02 Ekonominio konkurencingumo didinimo programa, tūkst. Eur</c:v>
                </c:pt>
                <c:pt idx="2">
                  <c:v>03 Viešosios infrastruktūros plėtros programa, tūkst. Eur</c:v>
                </c:pt>
                <c:pt idx="3">
                  <c:v>04 Aplinkos gerinimo programa, tūkst. Eur</c:v>
                </c:pt>
                <c:pt idx="4">
                  <c:v>05 Savivaldybės veiklos programa, tūkst. Eur</c:v>
                </c:pt>
                <c:pt idx="5">
                  <c:v>06 Socialinės paramos plėtojimo ir visuomenės sveikatinimo programa, tūkst. Eur</c:v>
                </c:pt>
              </c:strCache>
            </c:strRef>
          </c:cat>
          <c:val>
            <c:numRef>
              <c:f>Sheet3!$B$3:$G$3</c:f>
              <c:numCache>
                <c:formatCode>0.0</c:formatCode>
                <c:ptCount val="6"/>
                <c:pt idx="0">
                  <c:v>12746.3</c:v>
                </c:pt>
                <c:pt idx="1">
                  <c:v>1183.7</c:v>
                </c:pt>
                <c:pt idx="2">
                  <c:v>863.3</c:v>
                </c:pt>
                <c:pt idx="3">
                  <c:v>1032.7</c:v>
                </c:pt>
                <c:pt idx="4">
                  <c:v>3446.2</c:v>
                </c:pt>
                <c:pt idx="5">
                  <c:v>3287.1</c:v>
                </c:pt>
              </c:numCache>
            </c:numRef>
          </c:val>
          <c:extLst>
            <c:ext xmlns:c16="http://schemas.microsoft.com/office/drawing/2014/chart" uri="{C3380CC4-5D6E-409C-BE32-E72D297353CC}">
              <c16:uniqueId val="{00000001-594B-499D-859E-6B4D2A8A9693}"/>
            </c:ext>
          </c:extLst>
        </c:ser>
        <c:dLbls>
          <c:showLegendKey val="0"/>
          <c:showVal val="0"/>
          <c:showCatName val="0"/>
          <c:showSerName val="0"/>
          <c:showPercent val="0"/>
          <c:showBubbleSize val="0"/>
        </c:dLbls>
        <c:gapWidth val="150"/>
        <c:axId val="114959488"/>
        <c:axId val="114961024"/>
      </c:barChart>
      <c:catAx>
        <c:axId val="114959488"/>
        <c:scaling>
          <c:orientation val="minMax"/>
        </c:scaling>
        <c:delete val="0"/>
        <c:axPos val="b"/>
        <c:numFmt formatCode="General" sourceLinked="0"/>
        <c:majorTickMark val="out"/>
        <c:minorTickMark val="none"/>
        <c:tickLblPos val="nextTo"/>
        <c:txPr>
          <a:bodyPr rot="-5400000" vert="horz"/>
          <a:lstStyle/>
          <a:p>
            <a:pPr>
              <a:defRPr b="1"/>
            </a:pPr>
            <a:endParaRPr lang="lt-LT"/>
          </a:p>
        </c:txPr>
        <c:crossAx val="114961024"/>
        <c:crosses val="autoZero"/>
        <c:auto val="1"/>
        <c:lblAlgn val="ctr"/>
        <c:lblOffset val="100"/>
        <c:noMultiLvlLbl val="0"/>
      </c:catAx>
      <c:valAx>
        <c:axId val="114961024"/>
        <c:scaling>
          <c:orientation val="minMax"/>
        </c:scaling>
        <c:delete val="0"/>
        <c:axPos val="l"/>
        <c:majorGridlines/>
        <c:numFmt formatCode="0.0" sourceLinked="1"/>
        <c:majorTickMark val="out"/>
        <c:minorTickMark val="none"/>
        <c:tickLblPos val="nextTo"/>
        <c:crossAx val="114959488"/>
        <c:crosses val="autoZero"/>
        <c:crossBetween val="between"/>
      </c:valAx>
    </c:plotArea>
    <c:legend>
      <c:legendPos val="r"/>
      <c:overlay val="0"/>
      <c:txPr>
        <a:bodyPr/>
        <a:lstStyle/>
        <a:p>
          <a:pPr>
            <a:defRPr b="1"/>
          </a:pPr>
          <a:endParaRPr lang="lt-LT"/>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Sheet2!$A$2</c:f>
              <c:strCache>
                <c:ptCount val="1"/>
                <c:pt idx="0">
                  <c:v>2023</c:v>
                </c:pt>
              </c:strCache>
            </c:strRef>
          </c:tx>
          <c:invertIfNegative val="0"/>
          <c:dLbls>
            <c:spPr>
              <a:noFill/>
              <a:ln>
                <a:noFill/>
              </a:ln>
              <a:effectLst/>
            </c:spPr>
            <c:txPr>
              <a:bodyPr rot="-5400000" vert="horz"/>
              <a:lstStyle/>
              <a:p>
                <a:pPr>
                  <a:defRPr b="1"/>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Sheet2!$B$1:$K$1</c:f>
              <c:strCache>
                <c:ptCount val="10"/>
                <c:pt idx="0">
                  <c:v>01 Bendros valstybės paslaugos, tūkst. Eur</c:v>
                </c:pt>
                <c:pt idx="1">
                  <c:v>02 Gynyba, tūkst. Eur</c:v>
                </c:pt>
                <c:pt idx="2">
                  <c:v>03 Viešoji tvarka ir visuomenės apsauga, tūkst. Eur</c:v>
                </c:pt>
                <c:pt idx="3">
                  <c:v>04 Ekonomika, tūkst. Eur</c:v>
                </c:pt>
                <c:pt idx="4">
                  <c:v>05 Aplinkos apsauga, tūkst. Eur</c:v>
                </c:pt>
                <c:pt idx="5">
                  <c:v>06 Būstas ir komunalinis ūkis, tūkst. Eur</c:v>
                </c:pt>
                <c:pt idx="6">
                  <c:v>07 Sveikatos apsauga, tūkst. Eur</c:v>
                </c:pt>
                <c:pt idx="7">
                  <c:v>08 Poilsis, kultūra, religija, tūkst. Eur</c:v>
                </c:pt>
                <c:pt idx="8">
                  <c:v>09 Švietimas, tūkst. Eur</c:v>
                </c:pt>
                <c:pt idx="9">
                  <c:v>10 Socialinė apsauga, tūkst. Eur</c:v>
                </c:pt>
              </c:strCache>
            </c:strRef>
          </c:cat>
          <c:val>
            <c:numRef>
              <c:f>Sheet2!$B$2:$K$2</c:f>
              <c:numCache>
                <c:formatCode>0.0</c:formatCode>
                <c:ptCount val="10"/>
                <c:pt idx="0">
                  <c:v>2147.8000000000002</c:v>
                </c:pt>
                <c:pt idx="1">
                  <c:v>42.2</c:v>
                </c:pt>
                <c:pt idx="2">
                  <c:v>313</c:v>
                </c:pt>
                <c:pt idx="3">
                  <c:v>2525</c:v>
                </c:pt>
                <c:pt idx="4">
                  <c:v>564.79999999999995</c:v>
                </c:pt>
                <c:pt idx="5">
                  <c:v>777.1</c:v>
                </c:pt>
                <c:pt idx="6">
                  <c:v>198</c:v>
                </c:pt>
                <c:pt idx="7">
                  <c:v>1218.0999999999999</c:v>
                </c:pt>
                <c:pt idx="8">
                  <c:v>9791.6</c:v>
                </c:pt>
                <c:pt idx="9" formatCode="General">
                  <c:v>2709.9</c:v>
                </c:pt>
              </c:numCache>
            </c:numRef>
          </c:val>
          <c:extLst>
            <c:ext xmlns:c16="http://schemas.microsoft.com/office/drawing/2014/chart" uri="{C3380CC4-5D6E-409C-BE32-E72D297353CC}">
              <c16:uniqueId val="{00000000-74B7-4A51-990B-FFAC53E09693}"/>
            </c:ext>
          </c:extLst>
        </c:ser>
        <c:ser>
          <c:idx val="1"/>
          <c:order val="1"/>
          <c:tx>
            <c:strRef>
              <c:f>Sheet2!$A$3</c:f>
              <c:strCache>
                <c:ptCount val="1"/>
                <c:pt idx="0">
                  <c:v>2024</c:v>
                </c:pt>
              </c:strCache>
            </c:strRef>
          </c:tx>
          <c:invertIfNegative val="0"/>
          <c:dLbls>
            <c:spPr>
              <a:noFill/>
              <a:ln>
                <a:noFill/>
              </a:ln>
              <a:effectLst/>
            </c:spPr>
            <c:txPr>
              <a:bodyPr rot="-5400000" vert="horz"/>
              <a:lstStyle/>
              <a:p>
                <a:pPr>
                  <a:defRPr b="1"/>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Sheet2!$B$1:$K$1</c:f>
              <c:strCache>
                <c:ptCount val="10"/>
                <c:pt idx="0">
                  <c:v>01 Bendros valstybės paslaugos, tūkst. Eur</c:v>
                </c:pt>
                <c:pt idx="1">
                  <c:v>02 Gynyba, tūkst. Eur</c:v>
                </c:pt>
                <c:pt idx="2">
                  <c:v>03 Viešoji tvarka ir visuomenės apsauga, tūkst. Eur</c:v>
                </c:pt>
                <c:pt idx="3">
                  <c:v>04 Ekonomika, tūkst. Eur</c:v>
                </c:pt>
                <c:pt idx="4">
                  <c:v>05 Aplinkos apsauga, tūkst. Eur</c:v>
                </c:pt>
                <c:pt idx="5">
                  <c:v>06 Būstas ir komunalinis ūkis, tūkst. Eur</c:v>
                </c:pt>
                <c:pt idx="6">
                  <c:v>07 Sveikatos apsauga, tūkst. Eur</c:v>
                </c:pt>
                <c:pt idx="7">
                  <c:v>08 Poilsis, kultūra, religija, tūkst. Eur</c:v>
                </c:pt>
                <c:pt idx="8">
                  <c:v>09 Švietimas, tūkst. Eur</c:v>
                </c:pt>
                <c:pt idx="9">
                  <c:v>10 Socialinė apsauga, tūkst. Eur</c:v>
                </c:pt>
              </c:strCache>
            </c:strRef>
          </c:cat>
          <c:val>
            <c:numRef>
              <c:f>Sheet2!$B$3:$K$3</c:f>
              <c:numCache>
                <c:formatCode>0.0</c:formatCode>
                <c:ptCount val="10"/>
                <c:pt idx="0">
                  <c:v>2624.5</c:v>
                </c:pt>
                <c:pt idx="1">
                  <c:v>17</c:v>
                </c:pt>
                <c:pt idx="2">
                  <c:v>369.6</c:v>
                </c:pt>
                <c:pt idx="3">
                  <c:v>1783.6</c:v>
                </c:pt>
                <c:pt idx="4">
                  <c:v>952.7</c:v>
                </c:pt>
                <c:pt idx="5">
                  <c:v>578.4</c:v>
                </c:pt>
                <c:pt idx="6">
                  <c:v>246.5</c:v>
                </c:pt>
                <c:pt idx="7">
                  <c:v>1357</c:v>
                </c:pt>
                <c:pt idx="8">
                  <c:v>11554.4</c:v>
                </c:pt>
                <c:pt idx="9" formatCode="General">
                  <c:v>3075.6</c:v>
                </c:pt>
              </c:numCache>
            </c:numRef>
          </c:val>
          <c:extLst>
            <c:ext xmlns:c16="http://schemas.microsoft.com/office/drawing/2014/chart" uri="{C3380CC4-5D6E-409C-BE32-E72D297353CC}">
              <c16:uniqueId val="{00000001-74B7-4A51-990B-FFAC53E09693}"/>
            </c:ext>
          </c:extLst>
        </c:ser>
        <c:dLbls>
          <c:showLegendKey val="0"/>
          <c:showVal val="0"/>
          <c:showCatName val="0"/>
          <c:showSerName val="0"/>
          <c:showPercent val="0"/>
          <c:showBubbleSize val="0"/>
        </c:dLbls>
        <c:gapWidth val="150"/>
        <c:axId val="116398336"/>
        <c:axId val="116416512"/>
      </c:barChart>
      <c:catAx>
        <c:axId val="116398336"/>
        <c:scaling>
          <c:orientation val="minMax"/>
        </c:scaling>
        <c:delete val="0"/>
        <c:axPos val="b"/>
        <c:numFmt formatCode="General" sourceLinked="0"/>
        <c:majorTickMark val="out"/>
        <c:minorTickMark val="none"/>
        <c:tickLblPos val="nextTo"/>
        <c:txPr>
          <a:bodyPr rot="-5400000" vert="horz"/>
          <a:lstStyle/>
          <a:p>
            <a:pPr>
              <a:defRPr b="1"/>
            </a:pPr>
            <a:endParaRPr lang="lt-LT"/>
          </a:p>
        </c:txPr>
        <c:crossAx val="116416512"/>
        <c:crosses val="autoZero"/>
        <c:auto val="1"/>
        <c:lblAlgn val="ctr"/>
        <c:lblOffset val="100"/>
        <c:noMultiLvlLbl val="0"/>
      </c:catAx>
      <c:valAx>
        <c:axId val="116416512"/>
        <c:scaling>
          <c:orientation val="minMax"/>
        </c:scaling>
        <c:delete val="0"/>
        <c:axPos val="l"/>
        <c:majorGridlines/>
        <c:numFmt formatCode="0.0" sourceLinked="1"/>
        <c:majorTickMark val="out"/>
        <c:minorTickMark val="none"/>
        <c:tickLblPos val="nextTo"/>
        <c:crossAx val="11639833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F2BF8-12FC-4DF7-B6A4-DEDC7C6B4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9078</Words>
  <Characters>5175</Characters>
  <Application>Microsoft Office Word</Application>
  <DocSecurity>0</DocSecurity>
  <Lines>43</Lines>
  <Paragraphs>28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14225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2021-02-19T07:37:00Z</dcterms:created>
  <dcterms:modified xsi:type="dcterms:W3CDTF">2024-01-14T13:50:00Z</dcterms:modified>
</cp:coreProperties>
</file>